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615" w:rsidRPr="00CA2615" w:rsidRDefault="00744C31" w:rsidP="00744C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A2615">
        <w:rPr>
          <w:rFonts w:ascii="Times New Roman" w:hAnsi="Times New Roman" w:cs="Times New Roman"/>
          <w:b/>
          <w:i/>
          <w:sz w:val="28"/>
          <w:szCs w:val="28"/>
        </w:rPr>
        <w:t>Предмет</w:t>
      </w:r>
      <w:r w:rsidRPr="00CA2615">
        <w:rPr>
          <w:rFonts w:ascii="Times New Roman" w:hAnsi="Times New Roman" w:cs="Times New Roman"/>
          <w:sz w:val="28"/>
          <w:szCs w:val="28"/>
        </w:rPr>
        <w:t xml:space="preserve"> русский язык</w:t>
      </w:r>
    </w:p>
    <w:p w:rsidR="00744C31" w:rsidRPr="00CA2615" w:rsidRDefault="00744C31" w:rsidP="00744C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615">
        <w:rPr>
          <w:rFonts w:ascii="Times New Roman" w:hAnsi="Times New Roman" w:cs="Times New Roman"/>
          <w:b/>
          <w:i/>
          <w:sz w:val="28"/>
          <w:szCs w:val="28"/>
        </w:rPr>
        <w:t>Класс</w:t>
      </w:r>
      <w:r w:rsidR="00CA2615" w:rsidRPr="00CA261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44C31" w:rsidRPr="00CA2615" w:rsidRDefault="00744C31" w:rsidP="00744C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615">
        <w:rPr>
          <w:rFonts w:ascii="Times New Roman" w:hAnsi="Times New Roman" w:cs="Times New Roman"/>
          <w:b/>
          <w:i/>
          <w:sz w:val="28"/>
          <w:szCs w:val="28"/>
        </w:rPr>
        <w:t xml:space="preserve">Тема урока </w:t>
      </w:r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Возвратная форма глаголов. </w:t>
      </w:r>
      <w:proofErr w:type="gramStart"/>
      <w:r w:rsidRPr="00CA2615">
        <w:rPr>
          <w:rFonts w:ascii="Times New Roman" w:eastAsia="Times New Roman" w:hAnsi="Times New Roman" w:cs="Times New Roman"/>
          <w:sz w:val="28"/>
          <w:szCs w:val="28"/>
        </w:rPr>
        <w:t>Правописание  глаголов</w:t>
      </w:r>
      <w:proofErr w:type="gramEnd"/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с –ТСЯ, -ТЬСЯ.</w:t>
      </w:r>
    </w:p>
    <w:p w:rsidR="00744C31" w:rsidRPr="00CA2615" w:rsidRDefault="00744C31" w:rsidP="00744C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615">
        <w:rPr>
          <w:rFonts w:ascii="Times New Roman" w:hAnsi="Times New Roman" w:cs="Times New Roman"/>
          <w:b/>
          <w:i/>
          <w:sz w:val="28"/>
          <w:szCs w:val="28"/>
        </w:rPr>
        <w:t xml:space="preserve">Тип урока </w:t>
      </w:r>
      <w:r w:rsidRPr="00CA2615"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744C31" w:rsidRPr="00CA2615" w:rsidRDefault="00744C31" w:rsidP="00744C3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2615">
        <w:rPr>
          <w:rFonts w:ascii="Times New Roman" w:hAnsi="Times New Roman" w:cs="Times New Roman"/>
          <w:b/>
          <w:i/>
          <w:sz w:val="28"/>
          <w:szCs w:val="28"/>
        </w:rPr>
        <w:t xml:space="preserve">Цели: </w:t>
      </w:r>
    </w:p>
    <w:p w:rsidR="00744C31" w:rsidRPr="00CA2615" w:rsidRDefault="00744C31" w:rsidP="00744C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46CC6" w:rsidRPr="00CA2615">
        <w:rPr>
          <w:rFonts w:ascii="Times New Roman" w:eastAsia="Times New Roman" w:hAnsi="Times New Roman" w:cs="Times New Roman"/>
          <w:sz w:val="28"/>
          <w:szCs w:val="28"/>
        </w:rPr>
        <w:t>Знакомство</w:t>
      </w:r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с возвратной формой глагола и правописанием глаголов с -</w:t>
      </w:r>
      <w:proofErr w:type="spellStart"/>
      <w:r w:rsidRPr="00CA2615">
        <w:rPr>
          <w:rFonts w:ascii="Times New Roman" w:eastAsia="Times New Roman" w:hAnsi="Times New Roman" w:cs="Times New Roman"/>
          <w:sz w:val="28"/>
          <w:szCs w:val="28"/>
        </w:rPr>
        <w:t>тся</w:t>
      </w:r>
      <w:proofErr w:type="spellEnd"/>
      <w:r w:rsidRPr="00CA2615">
        <w:rPr>
          <w:rFonts w:ascii="Times New Roman" w:eastAsia="Times New Roman" w:hAnsi="Times New Roman" w:cs="Times New Roman"/>
          <w:sz w:val="28"/>
          <w:szCs w:val="28"/>
        </w:rPr>
        <w:t>, -</w:t>
      </w:r>
      <w:proofErr w:type="spellStart"/>
      <w:r w:rsidRPr="00CA2615">
        <w:rPr>
          <w:rFonts w:ascii="Times New Roman" w:eastAsia="Times New Roman" w:hAnsi="Times New Roman" w:cs="Times New Roman"/>
          <w:sz w:val="28"/>
          <w:szCs w:val="28"/>
        </w:rPr>
        <w:t>ться</w:t>
      </w:r>
      <w:proofErr w:type="spellEnd"/>
      <w:r w:rsidRPr="00CA26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4C31" w:rsidRPr="00CA2615" w:rsidRDefault="00744C31" w:rsidP="00744C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46CC6" w:rsidRPr="00CA2615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умения писать -</w:t>
      </w:r>
      <w:proofErr w:type="spellStart"/>
      <w:r w:rsidRPr="00CA2615">
        <w:rPr>
          <w:rFonts w:ascii="Times New Roman" w:eastAsia="Times New Roman" w:hAnsi="Times New Roman" w:cs="Times New Roman"/>
          <w:sz w:val="28"/>
          <w:szCs w:val="28"/>
        </w:rPr>
        <w:t>тся</w:t>
      </w:r>
      <w:proofErr w:type="spellEnd"/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и -</w:t>
      </w:r>
      <w:proofErr w:type="spellStart"/>
      <w:r w:rsidRPr="00CA2615">
        <w:rPr>
          <w:rFonts w:ascii="Times New Roman" w:eastAsia="Times New Roman" w:hAnsi="Times New Roman" w:cs="Times New Roman"/>
          <w:sz w:val="28"/>
          <w:szCs w:val="28"/>
        </w:rPr>
        <w:t>ться</w:t>
      </w:r>
      <w:proofErr w:type="spellEnd"/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в глаголах.</w:t>
      </w:r>
    </w:p>
    <w:p w:rsidR="00744C31" w:rsidRPr="00CA2615" w:rsidRDefault="00744C31" w:rsidP="00744C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61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2163C" w:rsidRPr="00CA2615">
        <w:rPr>
          <w:rFonts w:ascii="Times New Roman" w:eastAsia="Times New Roman" w:hAnsi="Times New Roman" w:cs="Times New Roman"/>
          <w:sz w:val="28"/>
          <w:szCs w:val="28"/>
        </w:rPr>
        <w:t>Совершенствование  устной и письменной  речи</w:t>
      </w:r>
      <w:r w:rsidRPr="00CA26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4C31" w:rsidRPr="00CA2615" w:rsidRDefault="00744C31" w:rsidP="00744C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15134"/>
      </w:tblGrid>
      <w:tr w:rsidR="00CA2615" w:rsidRPr="00744C31" w:rsidTr="00CA2615">
        <w:trPr>
          <w:trHeight w:val="31841"/>
        </w:trPr>
        <w:tc>
          <w:tcPr>
            <w:tcW w:w="15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2615" w:rsidRPr="00744C31" w:rsidRDefault="00CA2615" w:rsidP="00CA2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этапа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44C31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I. </w:t>
            </w:r>
            <w:r w:rsidRPr="00744C3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 момент.</w:t>
            </w:r>
          </w:p>
          <w:p w:rsidR="00CA2615" w:rsidRPr="00744C31" w:rsidRDefault="00CA2615" w:rsidP="0074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Цель</w:t>
            </w:r>
            <w:r w:rsidRPr="00744C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</w:t>
            </w: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проверка готовности обучающихся, их настроя на работу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615" w:rsidRPr="00744C31" w:rsidRDefault="00CA2615" w:rsidP="00744C3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Задачи:</w:t>
            </w:r>
          </w:p>
          <w:p w:rsidR="00CA2615" w:rsidRPr="00744C31" w:rsidRDefault="00CA2615" w:rsidP="0074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-приветствовать; </w:t>
            </w:r>
          </w:p>
          <w:p w:rsidR="00CA2615" w:rsidRPr="00744C31" w:rsidRDefault="00CA2615" w:rsidP="0074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-проверить подготовленность  помещения к занятию;   </w:t>
            </w:r>
          </w:p>
          <w:p w:rsidR="00CA2615" w:rsidRPr="00744C31" w:rsidRDefault="00CA2615" w:rsidP="0074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организовать внимание </w:t>
            </w:r>
            <w:r w:rsidRPr="00744C3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и внутреннюю готовность.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615" w:rsidRPr="00744C31" w:rsidRDefault="00CA2615" w:rsidP="00744C3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Ход проведения этапа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-Здравствуйте! Я очень рада видеть вас на уроке. Давайте улыбнемся друг другу, поздороваемся с гостями и начнём урок русского языка.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-Выберите смайлик, который соответствует вашему настроению и настрою, я надеюсь, рабочему.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6607" cy="987879"/>
                  <wp:effectExtent l="19050" t="0" r="5443" b="0"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18" cy="98592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C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9457" cy="889907"/>
                  <wp:effectExtent l="19050" t="0" r="5443" b="0"/>
                  <wp:docPr id="2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71" cy="89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4C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744C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620486"/>
                  <wp:effectExtent l="19050" t="0" r="0" b="0"/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0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615" w:rsidRPr="00744C31" w:rsidRDefault="00CA2615" w:rsidP="00CA2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-Весеннее настроение поможет нам решить задачи сегодняшнего урока.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II. Актуализация опорных знаний, определение темы урока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Цель</w:t>
            </w: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одведение детей к формулированию темы и постановке задач урока. Составление плана работы</w:t>
            </w:r>
          </w:p>
          <w:p w:rsidR="00CA2615" w:rsidRPr="00744C31" w:rsidRDefault="00CA2615" w:rsidP="00744C3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Задачи: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-обеспечить мотивацию учения школьников;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-актуализировать субъектный опыт учащихся (личностный смысл, опорные знания)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-сформулировать совместно с учащимися тему, цели урока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Методы и приемы работы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-наблюдение, подводящий диалог.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-работа по составлению плана урока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Способы оценивания: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-одоб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рение учителем, отметки корреспондентам и специалистам,</w:t>
            </w: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-самооценка</w:t>
            </w:r>
            <w:r w:rsidRPr="00744C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собственных опорных знаний по теме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взаимооценка</w:t>
            </w:r>
            <w:proofErr w:type="spellEnd"/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Рекомендации по оцениванию</w:t>
            </w: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CA2615" w:rsidRPr="00744C31" w:rsidRDefault="00CA2615" w:rsidP="00744C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sz w:val="24"/>
                <w:szCs w:val="24"/>
              </w:rPr>
              <w:t>Отметить учеников, которые правильно сформулировали тему предстоящего урока и составили план работы.</w:t>
            </w:r>
          </w:p>
          <w:p w:rsidR="00CA2615" w:rsidRPr="00744C31" w:rsidRDefault="00CA2615" w:rsidP="00744C3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Ход проведения этапа </w:t>
            </w:r>
          </w:p>
          <w:p w:rsidR="00CA2615" w:rsidRPr="00B0462A" w:rsidRDefault="00CA2615" w:rsidP="00744C31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B0462A">
              <w:rPr>
                <w:rFonts w:ascii="Times New Roman" w:hAnsi="Times New Roman"/>
                <w:b/>
                <w:sz w:val="24"/>
                <w:szCs w:val="24"/>
              </w:rPr>
              <w:t>Речевая разминка</w:t>
            </w:r>
          </w:p>
          <w:p w:rsidR="00CA2615" w:rsidRPr="00B0462A" w:rsidRDefault="00CA2615" w:rsidP="00744C31">
            <w:pPr>
              <w:rPr>
                <w:rFonts w:ascii="Times New Roman" w:hAnsi="Times New Roman"/>
                <w:sz w:val="24"/>
                <w:szCs w:val="24"/>
              </w:rPr>
            </w:pPr>
            <w:r w:rsidRPr="00B046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“Однажды богатый грек </w:t>
            </w:r>
            <w:proofErr w:type="spellStart"/>
            <w:r w:rsidRPr="00B0462A">
              <w:rPr>
                <w:rFonts w:ascii="Times New Roman" w:hAnsi="Times New Roman"/>
                <w:sz w:val="24"/>
                <w:szCs w:val="24"/>
              </w:rPr>
              <w:t>Ксанф</w:t>
            </w:r>
            <w:proofErr w:type="spellEnd"/>
            <w:r w:rsidRPr="00B0462A">
              <w:rPr>
                <w:rFonts w:ascii="Times New Roman" w:hAnsi="Times New Roman"/>
                <w:sz w:val="24"/>
                <w:szCs w:val="24"/>
              </w:rPr>
              <w:t xml:space="preserve"> приказал своему рабу знаменитому баснописцу Эзопу купить самую лучшую вещь в мире. Эзоп пошел на базар и принес … язык. “Почему ты принес язык? Неужели ты считаешь, что эта самая лучшая вещь в мире?” – спросил </w:t>
            </w:r>
            <w:proofErr w:type="spellStart"/>
            <w:r w:rsidRPr="00B0462A">
              <w:rPr>
                <w:rFonts w:ascii="Times New Roman" w:hAnsi="Times New Roman"/>
                <w:sz w:val="24"/>
                <w:szCs w:val="24"/>
              </w:rPr>
              <w:t>Ксанф</w:t>
            </w:r>
            <w:proofErr w:type="spellEnd"/>
            <w:r w:rsidRPr="00B0462A">
              <w:rPr>
                <w:rFonts w:ascii="Times New Roman" w:hAnsi="Times New Roman"/>
                <w:sz w:val="24"/>
                <w:szCs w:val="24"/>
              </w:rPr>
              <w:t>. “Конечно, - ответил Эзоп. – Разве может быть в мире что-нибудь лучше, чем язык?”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Согласны ли вы с мнением Эзопа, что язык – самая лучшая вещь в мире? </w:t>
            </w:r>
            <w:proofErr w:type="gram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( с</w:t>
            </w:r>
            <w:proofErr w:type="gram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помощью языка люди общаются)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Продолжите фразу:</w:t>
            </w:r>
          </w:p>
          <w:p w:rsidR="00CA2615" w:rsidRPr="00ED5EEC" w:rsidRDefault="00CA2615" w:rsidP="00744C31">
            <w:pPr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Если мы будем хорошо  знать язык, то сможем... (лучше понимать прочитанное, правильно говорить, писать без ошибок, лучше понимать друг друга, интересно рассказывать)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DD1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  <w:p w:rsidR="00CA2615" w:rsidRPr="00ED5EEC" w:rsidRDefault="00CA2615" w:rsidP="00744C31">
            <w:pPr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E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97.8pt" o:ole="">
                  <v:imagedata r:id="rId8" o:title=""/>
                </v:shape>
                <o:OLEObject Type="Embed" ProgID="PowerPoint.Slide.12" ShapeID="_x0000_i1025" DrawAspect="Content" ObjectID="_1758738211" r:id="rId9"/>
              </w:objec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А занимаемся мы всем этим на уроках русского языка. Какие значения слова ЯЗЫК мы уже знаем?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(дети заранее подготовили определения из словаря)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Язык - Подвижный мышечный орган в ротовой полости (средство общения)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Язык </w:t>
            </w:r>
            <w:proofErr w:type="gram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Такой</w:t>
            </w:r>
            <w:proofErr w:type="gram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орган животного как кушанье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Язык Народ, нация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1. разг. Противник, взятый в плен с целью получить необходимые сведения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Какие пословицы и поговорки вы знаете? (или фразеологизмы)</w:t>
            </w:r>
          </w:p>
          <w:p w:rsidR="00CA2615" w:rsidRPr="00F93C04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нам предстоит сделать важное открытие. Для этого нужно быть внимательными и  активными. На уроке вы должны  показать свои знания, проявить наблюдательность, умение анализировать и делать выводы. Не спеши языком, спеши делом. </w:t>
            </w:r>
          </w:p>
          <w:p w:rsidR="00CA2615" w:rsidRPr="002435B9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A">
              <w:rPr>
                <w:rFonts w:ascii="Times New Roman" w:hAnsi="Times New Roman" w:cs="Times New Roman"/>
                <w:sz w:val="24"/>
                <w:szCs w:val="24"/>
              </w:rPr>
              <w:t>- Хотите открыть новые тайны русского языка?</w:t>
            </w:r>
          </w:p>
          <w:p w:rsidR="00CA2615" w:rsidRDefault="00CA2615" w:rsidP="00744C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D0A">
              <w:rPr>
                <w:rFonts w:ascii="Times New Roman" w:hAnsi="Times New Roman" w:cs="Times New Roman"/>
                <w:sz w:val="24"/>
                <w:szCs w:val="24"/>
              </w:rPr>
              <w:t xml:space="preserve">- Тогда  - в путь. </w:t>
            </w:r>
            <w:r w:rsidRPr="00311DD1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615" w:rsidRPr="00ED5EEC" w:rsidRDefault="00CA2615" w:rsidP="00744C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5EEC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26" type="#_x0000_t75" style="width:153pt;height:108.6pt" o:ole="">
                  <v:imagedata r:id="rId10" o:title=""/>
                </v:shape>
                <o:OLEObject Type="Embed" ProgID="PowerPoint.Slide.12" ShapeID="_x0000_i1026" DrawAspect="Content" ObjectID="_1758738212" r:id="rId11"/>
              </w:object>
            </w:r>
          </w:p>
          <w:p w:rsidR="00CA2615" w:rsidRPr="00217D0A" w:rsidRDefault="00CA2615" w:rsidP="00744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-А сейчас запишите время и место нашего путешествия.</w:t>
            </w:r>
          </w:p>
          <w:p w:rsidR="00CA2615" w:rsidRPr="00744C31" w:rsidRDefault="00CA2615" w:rsidP="00744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Итак, учебный старт предлагаю провести в </w:t>
            </w:r>
            <w:proofErr w:type="gramStart"/>
            <w:r w:rsidRPr="001A6CD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форме  игры</w:t>
            </w:r>
            <w:proofErr w:type="gramEnd"/>
            <w:r w:rsidRPr="001A6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“Пресс-конференция”.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311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6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A2615" w:rsidRPr="00ED5EEC" w:rsidRDefault="00CA2615" w:rsidP="00744C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D5EE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156" w:dyaOrig="5398">
                <v:shape id="_x0000_i1027" type="#_x0000_t75" style="width:134.4pt;height:106.2pt" o:ole="">
                  <v:imagedata r:id="rId12" o:title=""/>
                </v:shape>
                <o:OLEObject Type="Embed" ProgID="PowerPoint.Slide.12" ShapeID="_x0000_i1027" DrawAspect="Content" ObjectID="_1758738213" r:id="rId13"/>
              </w:object>
            </w:r>
          </w:p>
          <w:p w:rsidR="00CA2615" w:rsidRPr="001A6CD8" w:rsidRDefault="00CA2615" w:rsidP="00744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A6CD8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Корреспонденты задают вопросы специалистам по изучаемой теме.</w:t>
            </w:r>
          </w:p>
          <w:p w:rsidR="00CA2615" w:rsidRDefault="00CA2615" w:rsidP="00744C31">
            <w:pPr>
              <w:spacing w:after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eastAsia="Times New Roman" w:hAnsi="Times New Roman" w:cs="Times New Roman"/>
                <w:sz w:val="24"/>
                <w:szCs w:val="24"/>
              </w:rPr>
              <w:t>(Проходит повторение знаний о глаголе).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-Для чего мы повторяли знания о глаголе? </w:t>
            </w: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(они могут быть полезны на уроке)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-Всё ли о глаголе мы узнали? </w:t>
            </w: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(нет)</w:t>
            </w:r>
          </w:p>
          <w:p w:rsidR="00CA2615" w:rsidRPr="00744C31" w:rsidRDefault="00CA2615" w:rsidP="00744C31">
            <w:pPr>
              <w:pStyle w:val="a7"/>
              <w:spacing w:before="0" w:beforeAutospacing="0" w:after="0" w:afterAutospacing="0"/>
              <w:ind w:left="720"/>
              <w:rPr>
                <w:rStyle w:val="a3"/>
                <w:b w:val="0"/>
                <w:bCs w:val="0"/>
              </w:rPr>
            </w:pPr>
          </w:p>
          <w:p w:rsidR="00CA2615" w:rsidRPr="00ED5EEC" w:rsidRDefault="00CA2615" w:rsidP="00744C31">
            <w:pPr>
              <w:pStyle w:val="a7"/>
              <w:numPr>
                <w:ilvl w:val="0"/>
                <w:numId w:val="4"/>
              </w:numPr>
              <w:spacing w:before="0" w:beforeAutospacing="0" w:after="0" w:afterAutospacing="0"/>
            </w:pPr>
            <w:r w:rsidRPr="001A6CD8">
              <w:rPr>
                <w:rStyle w:val="a3"/>
              </w:rPr>
              <w:t>Минутка чистописания</w:t>
            </w:r>
            <w:r>
              <w:rPr>
                <w:rStyle w:val="a3"/>
              </w:rPr>
              <w:t xml:space="preserve"> (Слайд)</w:t>
            </w:r>
            <w:r w:rsidRPr="001A6CD8">
              <w:rPr>
                <w:rStyle w:val="a3"/>
              </w:rPr>
              <w:t>.</w:t>
            </w:r>
            <w:r w:rsidRPr="001A6CD8">
              <w:t xml:space="preserve"> </w:t>
            </w:r>
          </w:p>
          <w:p w:rsidR="00CA2615" w:rsidRDefault="00CA2615" w:rsidP="00744C31">
            <w:pPr>
              <w:pStyle w:val="a7"/>
              <w:spacing w:before="0" w:beforeAutospacing="0" w:after="0" w:afterAutospacing="0"/>
              <w:ind w:left="720"/>
              <w:jc w:val="center"/>
            </w:pPr>
            <w:r w:rsidRPr="00ED5EEC">
              <w:object w:dxaOrig="7156" w:dyaOrig="5398">
                <v:shape id="_x0000_i1028" type="#_x0000_t75" style="width:132.6pt;height:115.2pt" o:ole="">
                  <v:imagedata r:id="rId14" o:title=""/>
                </v:shape>
                <o:OLEObject Type="Embed" ProgID="PowerPoint.Slide.12" ShapeID="_x0000_i1028" DrawAspect="Content" ObjectID="_1758738214" r:id="rId15"/>
              </w:object>
            </w:r>
          </w:p>
          <w:p w:rsidR="00CA2615" w:rsidRPr="001A6CD8" w:rsidRDefault="00CA2615" w:rsidP="00744C31">
            <w:pPr>
              <w:pStyle w:val="a7"/>
              <w:spacing w:before="0" w:beforeAutospacing="0" w:after="0" w:afterAutospacing="0"/>
            </w:pPr>
            <w:proofErr w:type="spellStart"/>
            <w:r w:rsidRPr="001A6CD8">
              <w:rPr>
                <w:rStyle w:val="a8"/>
              </w:rPr>
              <w:t>Сп</w:t>
            </w:r>
            <w:proofErr w:type="spellEnd"/>
            <w:r w:rsidRPr="001A6CD8">
              <w:rPr>
                <w:rStyle w:val="a8"/>
              </w:rPr>
              <w:t xml:space="preserve"> </w:t>
            </w:r>
            <w:proofErr w:type="spellStart"/>
            <w:r w:rsidRPr="001A6CD8">
              <w:rPr>
                <w:rStyle w:val="a8"/>
              </w:rPr>
              <w:t>вр</w:t>
            </w:r>
            <w:proofErr w:type="spellEnd"/>
            <w:r w:rsidRPr="001A6CD8">
              <w:rPr>
                <w:rStyle w:val="a8"/>
              </w:rPr>
              <w:t xml:space="preserve"> ли </w:t>
            </w:r>
            <w:proofErr w:type="spellStart"/>
            <w:r w:rsidRPr="001A6CD8">
              <w:rPr>
                <w:rStyle w:val="a8"/>
              </w:rPr>
              <w:t>ро</w:t>
            </w:r>
            <w:proofErr w:type="spellEnd"/>
            <w:r w:rsidRPr="001A6CD8">
              <w:rPr>
                <w:rStyle w:val="a8"/>
              </w:rPr>
              <w:t xml:space="preserve"> </w:t>
            </w:r>
            <w:proofErr w:type="spellStart"/>
            <w:r w:rsidRPr="001A6CD8">
              <w:rPr>
                <w:rStyle w:val="a8"/>
              </w:rPr>
              <w:t>чи</w:t>
            </w:r>
            <w:proofErr w:type="spellEnd"/>
            <w:r w:rsidRPr="001A6CD8">
              <w:rPr>
                <w:rStyle w:val="a8"/>
              </w:rPr>
              <w:t xml:space="preserve"> </w:t>
            </w:r>
            <w:proofErr w:type="spellStart"/>
            <w:proofErr w:type="gramStart"/>
            <w:r w:rsidRPr="001A6CD8">
              <w:rPr>
                <w:rStyle w:val="a8"/>
              </w:rPr>
              <w:t>возвр.ф</w:t>
            </w:r>
            <w:proofErr w:type="spellEnd"/>
            <w:proofErr w:type="gramEnd"/>
            <w:r w:rsidRPr="001A6CD8">
              <w:rPr>
                <w:rStyle w:val="a8"/>
              </w:rPr>
              <w:t xml:space="preserve"> </w:t>
            </w:r>
          </w:p>
          <w:p w:rsidR="00CA2615" w:rsidRPr="001A6CD8" w:rsidRDefault="00CA2615" w:rsidP="00744C31">
            <w:pPr>
              <w:pStyle w:val="a7"/>
              <w:spacing w:before="0" w:beforeAutospacing="0" w:after="0" w:afterAutospacing="0"/>
            </w:pPr>
            <w:r>
              <w:t xml:space="preserve">- </w:t>
            </w:r>
            <w:r w:rsidRPr="001A6CD8">
              <w:t>Попробуйте расшифровать запись. Какие признаки глагола спрятаны? (спряжение, время, род, число, лицо)</w:t>
            </w:r>
            <w:r>
              <w:t xml:space="preserve"> - Пропишите</w:t>
            </w:r>
            <w:r w:rsidRPr="001A6CD8">
              <w:t xml:space="preserve"> буквосочетания</w:t>
            </w:r>
            <w:r>
              <w:t xml:space="preserve"> в тетрадь.</w:t>
            </w:r>
          </w:p>
          <w:p w:rsidR="00CA2615" w:rsidRDefault="00CA2615" w:rsidP="00744C31">
            <w:pPr>
              <w:pStyle w:val="a7"/>
              <w:spacing w:before="0" w:beforeAutospacing="0" w:after="0" w:afterAutospacing="0"/>
              <w:rPr>
                <w:b/>
                <w:lang w:val="en-US"/>
              </w:rPr>
            </w:pPr>
            <w:r>
              <w:t xml:space="preserve">- </w:t>
            </w:r>
            <w:r w:rsidRPr="001A6CD8">
              <w:t xml:space="preserve">Что может обозначать </w:t>
            </w:r>
            <w:proofErr w:type="gramStart"/>
            <w:r w:rsidRPr="001A6CD8">
              <w:t>ВОЗВР.Ф ?</w:t>
            </w:r>
            <w:proofErr w:type="gramEnd"/>
            <w:r w:rsidRPr="001A6CD8">
              <w:t xml:space="preserve"> (предположения детей) – это возвратная форма глагола. </w:t>
            </w:r>
            <w:r>
              <w:t>Это и будет являться темой нашего урока. (</w:t>
            </w:r>
            <w:r w:rsidRPr="00311DD1">
              <w:rPr>
                <w:b/>
              </w:rPr>
              <w:t>Слайд</w:t>
            </w:r>
            <w:r>
              <w:rPr>
                <w:b/>
              </w:rPr>
              <w:t>)</w:t>
            </w:r>
          </w:p>
          <w:p w:rsidR="00CA2615" w:rsidRPr="00ED5EEC" w:rsidRDefault="00CA2615" w:rsidP="00744C31">
            <w:pPr>
              <w:pStyle w:val="a7"/>
              <w:spacing w:before="0" w:beforeAutospacing="0" w:after="0" w:afterAutospacing="0"/>
              <w:jc w:val="center"/>
              <w:rPr>
                <w:b/>
                <w:lang w:val="en-US"/>
              </w:rPr>
            </w:pPr>
            <w:r w:rsidRPr="00ED5EEC">
              <w:rPr>
                <w:b/>
              </w:rPr>
              <w:object w:dxaOrig="7156" w:dyaOrig="5398">
                <v:shape id="_x0000_i1029" type="#_x0000_t75" style="width:136.2pt;height:108.6pt" o:ole="">
                  <v:imagedata r:id="rId16" o:title=""/>
                </v:shape>
                <o:OLEObject Type="Embed" ProgID="PowerPoint.Slide.12" ShapeID="_x0000_i1029" DrawAspect="Content" ObjectID="_1758738215" r:id="rId17"/>
              </w:object>
            </w:r>
          </w:p>
          <w:p w:rsidR="00CA2615" w:rsidRDefault="00CA2615" w:rsidP="00744C31">
            <w:pPr>
              <w:pStyle w:val="a7"/>
              <w:spacing w:before="0" w:beforeAutospacing="0" w:after="0" w:afterAutospacing="0"/>
            </w:pPr>
            <w:r w:rsidRPr="001A6CD8">
              <w:t xml:space="preserve"> - Как вы думаете, почему это форма глагола получила такое название?</w:t>
            </w:r>
            <w:r>
              <w:t xml:space="preserve"> Это нам и предстоит выяснить.</w:t>
            </w:r>
          </w:p>
          <w:p w:rsidR="00CA2615" w:rsidRPr="00744C31" w:rsidRDefault="00CA2615" w:rsidP="00CA2615">
            <w:pPr>
              <w:contextualSpacing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III. Открытие нового знания.</w:t>
            </w:r>
          </w:p>
          <w:p w:rsidR="00CA2615" w:rsidRPr="00744C31" w:rsidRDefault="00CA2615" w:rsidP="00CA261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Цель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одведение учащихся к самостоятельному выводу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такое возвратная форма</w:t>
            </w:r>
          </w:p>
          <w:p w:rsidR="00CA2615" w:rsidRPr="00744C31" w:rsidRDefault="00CA2615" w:rsidP="00CA261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Задачи:</w:t>
            </w:r>
          </w:p>
          <w:p w:rsidR="00CA2615" w:rsidRPr="00744C31" w:rsidRDefault="00CA2615" w:rsidP="00CA2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-обеспечить восприятие, осмысление и первичное усвоение учащимися изучаемого материала, существенных признаков, способов действий</w:t>
            </w:r>
          </w:p>
          <w:p w:rsidR="00CA2615" w:rsidRPr="00744C31" w:rsidRDefault="00CA2615" w:rsidP="00CA2615">
            <w:pPr>
              <w:ind w:right="-108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C3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Методы и приемы работы:</w:t>
            </w:r>
          </w:p>
          <w:p w:rsidR="00CA2615" w:rsidRPr="00744C31" w:rsidRDefault="00CA2615" w:rsidP="00CA261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-наблюдение, </w:t>
            </w:r>
          </w:p>
          <w:p w:rsidR="00CA2615" w:rsidRPr="00744C31" w:rsidRDefault="00CA2615" w:rsidP="00CA261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-работа с таблицей,</w:t>
            </w:r>
          </w:p>
          <w:p w:rsidR="00CA2615" w:rsidRPr="00744C31" w:rsidRDefault="00CA2615" w:rsidP="00CA261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-побуждающий (или подводящий) диалог</w:t>
            </w:r>
          </w:p>
          <w:p w:rsidR="00CA2615" w:rsidRPr="00744C31" w:rsidRDefault="00CA2615" w:rsidP="00CA261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алгоритма действия</w:t>
            </w:r>
          </w:p>
          <w:p w:rsidR="00CA2615" w:rsidRPr="00744C31" w:rsidRDefault="00CA2615" w:rsidP="00CA261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Формы работы:</w:t>
            </w:r>
          </w:p>
          <w:p w:rsidR="00CA2615" w:rsidRPr="00744C31" w:rsidRDefault="00CA2615" w:rsidP="00CA26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-фронтальная,</w:t>
            </w:r>
          </w:p>
          <w:p w:rsidR="00CA2615" w:rsidRPr="00744C31" w:rsidRDefault="00CA2615" w:rsidP="00CA26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в группах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, с взаимопроверкой </w:t>
            </w:r>
          </w:p>
          <w:p w:rsidR="00CA2615" w:rsidRPr="00744C31" w:rsidRDefault="00CA2615" w:rsidP="00CA2615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Способы оценивания:</w:t>
            </w:r>
          </w:p>
          <w:p w:rsidR="00CA2615" w:rsidRPr="00744C31" w:rsidRDefault="00CA2615" w:rsidP="00CA261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-одобрение учителем,</w:t>
            </w:r>
          </w:p>
          <w:p w:rsidR="00CA2615" w:rsidRPr="00744C31" w:rsidRDefault="00CA2615" w:rsidP="00CA261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-взаимопроверка</w:t>
            </w:r>
          </w:p>
          <w:p w:rsidR="00CA2615" w:rsidRPr="00744C31" w:rsidRDefault="00CA2615" w:rsidP="00CA261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Рекомендации по оцениванию</w:t>
            </w: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CA2615" w:rsidRPr="00744C31" w:rsidRDefault="00CA2615" w:rsidP="00CA261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sz w:val="24"/>
                <w:szCs w:val="24"/>
              </w:rPr>
              <w:t>Отметить учеников, которые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аргументировано высказывали своё мнение, выслушивали мнение других</w:t>
            </w:r>
          </w:p>
          <w:p w:rsidR="00CA2615" w:rsidRPr="00744C31" w:rsidRDefault="00CA2615" w:rsidP="00CA26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Ход проведения этапа </w:t>
            </w:r>
          </w:p>
          <w:p w:rsidR="00CA2615" w:rsidRPr="002B3DA0" w:rsidRDefault="00CA2615" w:rsidP="00CA2615">
            <w:pPr>
              <w:pStyle w:val="a9"/>
              <w:numPr>
                <w:ilvl w:val="0"/>
                <w:numId w:val="5"/>
              </w:numPr>
              <w:spacing w:after="96" w:line="192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3D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Наблюдение и постановка проблемы.</w:t>
            </w:r>
          </w:p>
          <w:p w:rsidR="00CA2615" w:rsidRPr="00AB0404" w:rsidRDefault="00CA2615" w:rsidP="00CA2615">
            <w:pPr>
              <w:spacing w:after="96" w:line="19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04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этап – исследование глагола.</w:t>
            </w:r>
          </w:p>
          <w:p w:rsidR="00CA2615" w:rsidRPr="001A6CD8" w:rsidRDefault="00CA2615" w:rsidP="00CA2615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6CD8">
              <w:rPr>
                <w:rFonts w:ascii="Times New Roman" w:hAnsi="Times New Roman"/>
                <w:sz w:val="24"/>
                <w:szCs w:val="24"/>
              </w:rPr>
              <w:t>-На столе у вас карточки разного цвета. Возьмите карточку зеленого цвета. Прочитайте это стихотворение.</w:t>
            </w:r>
          </w:p>
          <w:p w:rsidR="00CA2615" w:rsidRPr="001A6CD8" w:rsidRDefault="00CA2615" w:rsidP="00CA2615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6CD8">
              <w:rPr>
                <w:rFonts w:ascii="Times New Roman" w:hAnsi="Times New Roman"/>
                <w:sz w:val="24"/>
                <w:szCs w:val="24"/>
              </w:rPr>
              <w:t>(На экране слайд)</w:t>
            </w:r>
          </w:p>
          <w:p w:rsidR="00CA2615" w:rsidRPr="00744C31" w:rsidRDefault="00CA2615" w:rsidP="00744C31">
            <w:pPr>
              <w:pStyle w:val="a7"/>
              <w:spacing w:after="0"/>
              <w:rPr>
                <w:b/>
              </w:rPr>
            </w:pPr>
          </w:p>
        </w:tc>
      </w:tr>
      <w:tr w:rsidR="00CA2615" w:rsidRPr="00744C31" w:rsidTr="00CA2615">
        <w:trPr>
          <w:trHeight w:val="16975"/>
        </w:trPr>
        <w:tc>
          <w:tcPr>
            <w:tcW w:w="15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W w:w="0" w:type="auto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317"/>
            </w:tblGrid>
            <w:tr w:rsidR="00CA2615" w:rsidRPr="001A6CD8" w:rsidTr="0040522E">
              <w:trPr>
                <w:trHeight w:val="416"/>
              </w:trPr>
              <w:tc>
                <w:tcPr>
                  <w:tcW w:w="4317" w:type="dxa"/>
                </w:tcPr>
                <w:p w:rsidR="00CA2615" w:rsidRPr="001A6CD8" w:rsidRDefault="00CA2615" w:rsidP="0040522E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Солнце сади[</w:t>
                  </w:r>
                  <w:proofErr w:type="spellStart"/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t>],</w:t>
                  </w:r>
                </w:p>
                <w:p w:rsidR="00CA2615" w:rsidRPr="001A6CD8" w:rsidRDefault="00CA2615" w:rsidP="0040522E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t>Струи[</w:t>
                  </w:r>
                  <w:proofErr w:type="spellStart"/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t>] води[</w:t>
                  </w:r>
                  <w:proofErr w:type="spellStart"/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1A6CD8">
                    <w:rPr>
                      <w:rFonts w:ascii="Times New Roman" w:hAnsi="Times New Roman"/>
                      <w:sz w:val="24"/>
                      <w:szCs w:val="24"/>
                    </w:rPr>
                    <w:t xml:space="preserve">], </w:t>
                  </w:r>
                </w:p>
                <w:p w:rsidR="00CA2615" w:rsidRPr="005043FD" w:rsidRDefault="00CA2615" w:rsidP="004052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6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Пти</w:t>
                  </w:r>
                  <w:proofErr w:type="spellEnd"/>
                  <w:r w:rsidRPr="001A6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[</w:t>
                  </w:r>
                  <w:proofErr w:type="spellStart"/>
                  <w:r w:rsidRPr="001A6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1A6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] сини[</w:t>
                  </w:r>
                  <w:proofErr w:type="spellStart"/>
                  <w:r w:rsidRPr="001A6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1A6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] в воду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гляди[</w:t>
                  </w:r>
                  <w:proofErr w:type="spellStart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].</w:t>
                  </w:r>
                </w:p>
                <w:p w:rsidR="00CA2615" w:rsidRPr="001A6CD8" w:rsidRDefault="00CA2615" w:rsidP="004052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6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 грибами мухомор</w:t>
                  </w:r>
                </w:p>
                <w:p w:rsidR="00CA2615" w:rsidRPr="005043FD" w:rsidRDefault="00CA2615" w:rsidP="0040522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Красотой </w:t>
                  </w:r>
                  <w:proofErr w:type="spellStart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горди</w:t>
                  </w:r>
                  <w:proofErr w:type="spellEnd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[</w:t>
                  </w:r>
                  <w:proofErr w:type="spellStart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].</w:t>
                  </w:r>
                </w:p>
                <w:p w:rsidR="00CA2615" w:rsidRPr="005043FD" w:rsidRDefault="00CA2615" w:rsidP="0040522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Нечего </w:t>
                  </w:r>
                  <w:proofErr w:type="spellStart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горди</w:t>
                  </w:r>
                  <w:proofErr w:type="spellEnd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[</w:t>
                  </w:r>
                  <w:proofErr w:type="spellStart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]-</w:t>
                  </w:r>
                </w:p>
                <w:p w:rsidR="00CA2615" w:rsidRPr="005043FD" w:rsidRDefault="00CA2615" w:rsidP="0040522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Для супа не годи[</w:t>
                  </w:r>
                  <w:proofErr w:type="spellStart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ца</w:t>
                  </w:r>
                  <w:proofErr w:type="spellEnd"/>
                  <w:r w:rsidRPr="005043FD">
                    <w:rPr>
                      <w:rFonts w:ascii="Times New Roman" w:hAnsi="Times New Roman"/>
                      <w:sz w:val="24"/>
                      <w:szCs w:val="24"/>
                    </w:rPr>
                    <w:t>].</w:t>
                  </w:r>
                </w:p>
              </w:tc>
            </w:tr>
          </w:tbl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-Возьмите карточку красного цвета, прочитайте стихотворение.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(На экране слайд)</w:t>
            </w:r>
          </w:p>
          <w:p w:rsidR="00CA2615" w:rsidRDefault="00CA2615" w:rsidP="00D672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5EEC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30" type="#_x0000_t75" style="width:132pt;height:116.4pt" o:ole="">
                  <v:imagedata r:id="rId18" o:title=""/>
                </v:shape>
                <o:OLEObject Type="Embed" ProgID="PowerPoint.Slide.12" ShapeID="_x0000_i1030" DrawAspect="Content" ObjectID="_1758738216" r:id="rId19"/>
              </w:objec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-Чем отличается запись на зеленой карточке от записи на красной карточке?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(На карточке зеленого цвета слова записаны с использованием транскрипции. А на карточке красного цвета эти же слова записаны буквами)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 xml:space="preserve">-Сопоставьте произношение и написание одинаковых слов. 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-Выпишите пары одинаковых слов из карточек зеленого и красного цвета.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(дети работают в тетрадях)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Получилась в тетрадях запись:</w:t>
            </w:r>
          </w:p>
          <w:p w:rsidR="00CA2615" w:rsidRPr="001A6CD8" w:rsidRDefault="00CA2615" w:rsidP="00D67282">
            <w:pPr>
              <w:pStyle w:val="a9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сади[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ца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]-садится</w:t>
            </w:r>
          </w:p>
          <w:p w:rsidR="00CA2615" w:rsidRPr="001A6CD8" w:rsidRDefault="00CA2615" w:rsidP="00D67282">
            <w:pPr>
              <w:pStyle w:val="a9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Струи[</w:t>
            </w:r>
            <w:proofErr w:type="spellStart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] -струится</w:t>
            </w:r>
          </w:p>
          <w:p w:rsidR="00CA2615" w:rsidRPr="001A6CD8" w:rsidRDefault="00CA2615" w:rsidP="00D67282">
            <w:pPr>
              <w:pStyle w:val="a9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води[</w:t>
            </w:r>
            <w:proofErr w:type="spellStart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]-водица</w:t>
            </w:r>
          </w:p>
          <w:p w:rsidR="00CA2615" w:rsidRPr="001A6CD8" w:rsidRDefault="00CA2615" w:rsidP="00D67282">
            <w:pPr>
              <w:pStyle w:val="a9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Пти</w:t>
            </w:r>
            <w:proofErr w:type="spellEnd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/>
                <w:i/>
                <w:sz w:val="24"/>
                <w:szCs w:val="24"/>
              </w:rPr>
              <w:t>] -птица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сини[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 -синица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гляди[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]-глядится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горди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]-гордится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горди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]-гордиться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годи[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]-годится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-Прочитайте слова первого столбика.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 xml:space="preserve">-Что объединяет все слова первого столбика? (В транскрипции всегда </w:t>
            </w: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</w:t>
            </w: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-Прочитайте слова второго столбика. Сравните буквы, которыми обозначено сочетание</w:t>
            </w: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</w:t>
            </w: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]-м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ожет обозначаться сочетанием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]-может обозначаться 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ться</w:t>
            </w:r>
            <w:proofErr w:type="spellEnd"/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]-может обозначаться 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тся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(Ответы детей фиксируются на доске)</w:t>
            </w:r>
          </w:p>
          <w:tbl>
            <w:tblPr>
              <w:tblW w:w="0" w:type="auto"/>
              <w:tblInd w:w="2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97"/>
            </w:tblGrid>
            <w:tr w:rsidR="00CA2615" w:rsidRPr="001A6CD8" w:rsidTr="0040522E">
              <w:trPr>
                <w:trHeight w:val="1257"/>
              </w:trPr>
              <w:tc>
                <w:tcPr>
                  <w:tcW w:w="2997" w:type="dxa"/>
                  <w:tcBorders>
                    <w:right w:val="single" w:sz="4" w:space="0" w:color="auto"/>
                  </w:tcBorders>
                </w:tcPr>
                <w:p w:rsidR="00CA2615" w:rsidRPr="001A6CD8" w:rsidRDefault="00CA2615" w:rsidP="0040522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CA2615" w:rsidRPr="001A6CD8" w:rsidRDefault="00CA2615" w:rsidP="0040522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                                     </w:t>
                  </w:r>
                  <w:proofErr w:type="spellStart"/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ца</w:t>
                  </w:r>
                  <w:proofErr w:type="spellEnd"/>
                </w:p>
                <w:p w:rsidR="00CA2615" w:rsidRPr="001A6CD8" w:rsidRDefault="00CA2615" w:rsidP="0040522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              [</w:t>
                  </w:r>
                  <w:proofErr w:type="spellStart"/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ца</w:t>
                  </w:r>
                  <w:proofErr w:type="spellEnd"/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]-              </w:t>
                  </w:r>
                  <w:proofErr w:type="spellStart"/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ться</w:t>
                  </w:r>
                  <w:proofErr w:type="spellEnd"/>
                </w:p>
                <w:p w:rsidR="00CA2615" w:rsidRPr="00CF549F" w:rsidRDefault="00CA2615" w:rsidP="0040522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                                     </w:t>
                  </w:r>
                  <w:proofErr w:type="spellStart"/>
                  <w:r w:rsidRPr="001A6CD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тся</w:t>
                  </w:r>
                  <w:proofErr w:type="spellEnd"/>
                </w:p>
              </w:tc>
            </w:tr>
          </w:tbl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-Какой вопрос у вас возникает?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Почему одно и то же сочетание [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]-обозначается по-разному)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-Поиском ответа на этот вопрос мы будем заниматься на уроке.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297DC4">
              <w:rPr>
                <w:rFonts w:ascii="Times New Roman" w:hAnsi="Times New Roman" w:cs="Times New Roman"/>
                <w:b/>
                <w:sz w:val="24"/>
                <w:szCs w:val="24"/>
              </w:rPr>
              <w:t>Поиск решения проблемы.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 xml:space="preserve">-Давайте еще раз обратимся к нашим словам. Попробуйте объяснить, когда совпадает произношение и написание </w:t>
            </w: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]?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(Если это имя существительное, то совпадает написание)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Назовите имена существительные.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Водица, птица, синица)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-Сделайте вывод об этих словах. Обсудите в группах.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(Если это имя существительное слышу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пишу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-Что можно сказать о других словах. Назовите их.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(Дети называют слова, определяют, что это глаголы)</w:t>
            </w:r>
            <w:r w:rsidRPr="00B046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8667A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615" w:rsidRPr="00297DC4" w:rsidRDefault="00CA2615" w:rsidP="00D672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67A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31" type="#_x0000_t75" style="width:131.4pt;height:99.6pt" o:ole="">
                  <v:imagedata r:id="rId20" o:title=""/>
                </v:shape>
                <o:OLEObject Type="Embed" ProgID="PowerPoint.Slide.12" ShapeID="_x0000_i1031" DrawAspect="Content" ObjectID="_1758738217" r:id="rId21"/>
              </w:objec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 xml:space="preserve">-Что можно сказать о глаголах? Когда в них пишется </w:t>
            </w:r>
            <w:proofErr w:type="spellStart"/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297DC4">
              <w:rPr>
                <w:rFonts w:ascii="Times New Roman" w:hAnsi="Times New Roman" w:cs="Times New Roman"/>
                <w:sz w:val="24"/>
                <w:szCs w:val="24"/>
              </w:rPr>
              <w:t xml:space="preserve">, а когда </w:t>
            </w:r>
            <w:proofErr w:type="spellStart"/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Сформулируйте правило.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-Озвучьте его.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(Если глагол отвечает на вопрос что делать? что сделать? Пишется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ться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Если глагол отвечает на вопрос что делает? Что делают? Пишется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тся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2B3DA0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A2615" w:rsidRPr="00ED5EEC" w:rsidRDefault="00CA2615" w:rsidP="00D672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5EE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2" type="#_x0000_t75" style="width:140.4pt;height:109.8pt" o:ole="">
                  <v:imagedata r:id="rId22" o:title=""/>
                </v:shape>
                <o:OLEObject Type="Embed" ProgID="PowerPoint.Slide.12" ShapeID="_x0000_i1032" DrawAspect="Content" ObjectID="_1758738218" r:id="rId23"/>
              </w:objec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-Какие глаголы отвечают на вопросы что делать? что сделать?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Это глаголы в неопределенной форме)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- Какие глаголы отвечают на вопросы что делает? что делают?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(Это глаголы 3-го лица ед. и мн. числа)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-Еще раз сформулируйте правило.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(Если глагол в неопределенной форме буду писать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ться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если в 3-ем лице –буду писать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тся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A2615" w:rsidRPr="00297DC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sz w:val="24"/>
                <w:szCs w:val="24"/>
              </w:rPr>
              <w:t>-Для чего мы сформулировали новое правило?</w:t>
            </w:r>
          </w:p>
          <w:p w:rsidR="00CA2615" w:rsidRPr="000B0C2A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(Чтобы не ошибиться в написании глаголов на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ться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тся</w:t>
            </w:r>
            <w:proofErr w:type="spellEnd"/>
            <w:r w:rsidRPr="00297DC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CA2615" w:rsidRPr="001A6CD8" w:rsidRDefault="00CA2615" w:rsidP="00D67282">
            <w:pPr>
              <w:spacing w:line="192" w:lineRule="atLeast"/>
              <w:rPr>
                <w:rFonts w:eastAsia="Times New Roman" w:cs="Helvetica"/>
                <w:color w:val="333333"/>
                <w:sz w:val="16"/>
                <w:szCs w:val="16"/>
              </w:rPr>
            </w:pPr>
          </w:p>
          <w:p w:rsidR="00CA2615" w:rsidRPr="000B0C2A" w:rsidRDefault="00CA2615" w:rsidP="00D67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A6CD8">
              <w:rPr>
                <w:rFonts w:ascii="Times New Roman" w:hAnsi="Times New Roman" w:cs="Times New Roman"/>
                <w:b/>
                <w:sz w:val="24"/>
                <w:szCs w:val="24"/>
              </w:rPr>
              <w:t>.Составление алгоритма</w:t>
            </w:r>
            <w:r w:rsidRPr="005F1C3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помощника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-Какие действия нам нужно сделать, чтобы применить это правило.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Попробуйте</w:t>
            </w: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 xml:space="preserve"> из «конструктора» алгоритм правописания глаголов на </w:t>
            </w:r>
            <w:proofErr w:type="spellStart"/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1A6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. (конверт у каждой группы)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(Дети работают в группах)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-какое действие вы поставили на первое место?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B0C2A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A2615" w:rsidRPr="00ED5EEC" w:rsidRDefault="00CA2615" w:rsidP="00D672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5EEC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33" type="#_x0000_t75" style="width:141pt;height:104.4pt" o:ole="">
                  <v:imagedata r:id="rId24" o:title=""/>
                </v:shape>
                <o:OLEObject Type="Embed" ProgID="PowerPoint.Slide.12" ShapeID="_x0000_i1033" DrawAspect="Content" ObjectID="_1758738219" r:id="rId25"/>
              </w:objec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(Задайте к глаголу вопрос)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-Какой второй шаг?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(если глагол отвечает на вопрос что делать? Что сделать? пиши 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ться</w:t>
            </w:r>
            <w:proofErr w:type="spellEnd"/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(если глагол отвечает на вопросы что делает? Что сделают? Что делают? Что сделают? Пиши </w:t>
            </w:r>
            <w:proofErr w:type="spellStart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тся</w:t>
            </w:r>
            <w:proofErr w:type="spellEnd"/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ля чего нам необходим данный алгоритм?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C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6CD8">
              <w:rPr>
                <w:rFonts w:ascii="Times New Roman" w:hAnsi="Times New Roman" w:cs="Times New Roman"/>
                <w:i/>
                <w:sz w:val="24"/>
                <w:szCs w:val="24"/>
              </w:rPr>
              <w:t>чтобы правильно применять правило на письме)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DA0">
              <w:rPr>
                <w:rFonts w:ascii="Times New Roman" w:hAnsi="Times New Roman" w:cs="Times New Roman"/>
                <w:b/>
                <w:sz w:val="24"/>
                <w:szCs w:val="24"/>
              </w:rPr>
              <w:t>4. Наблюдение по учебнику</w:t>
            </w: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94</w:t>
            </w: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274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Прочитайте первую пару слов, что присоединяется ко второму слову   «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Раньше суффикс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был самостоятельным словом местоимением и писался отдельно. Обозначал «себя», «сам». Проверьте, сохранил ли суффикс 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 такое значение в глаголах: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  умыться – умыть себя;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  решаться – решает сам.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Этот хитрый суффикс не даёт действию переходить на другой предмет. Он как бы возвращает действие к самому предмету или человеку, который это действие выполняет. Он образует возвратную форму глагола.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Правило стр. 95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Продолжим исследование. Сравните глаголов в 1 и во 2 столбиках на с.95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В первом столбике к чему присоединился суффикс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? (К неопределённой форме глагола). - Как догадались? 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(По вопросу что делать? И суффиксу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proofErr w:type="gram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).что</w:t>
            </w:r>
            <w:proofErr w:type="gram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такое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? (Это суффикс).      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- Чем интересен этот суффикс? (Он всегда стоит на конце).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Во 2 столбике к чему присоединился суффикс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( К глаголам в форме настоящего времени, 3 лица, единственного лица). 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Чем является в слове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?  (Окончанием).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- Что интересного заметили? (После окончания стоит суффикс – он входит в состав слова?).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какие формы даны? </w:t>
            </w:r>
            <w:proofErr w:type="gram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неопред</w:t>
            </w:r>
            <w:proofErr w:type="spellEnd"/>
            <w:proofErr w:type="gram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. форма и настоящее время 3 л. ед.ч.)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Чем различаются в написании эти 2 столбика? Почему?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Что надо сделать, чтобы не ошибиться в правописании слов с –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и –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( Надо определить форму глагола или поставить вопрос к глаголу). Перепишите.</w:t>
            </w:r>
          </w:p>
          <w:p w:rsidR="00CA2615" w:rsidRPr="00F93C04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Прочитайте  второе</w:t>
            </w:r>
            <w:proofErr w:type="gram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правило на с. 95</w:t>
            </w: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615" w:rsidRPr="001A6CD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- Какие 2 способа проверки запомнили?</w:t>
            </w:r>
          </w:p>
          <w:p w:rsidR="00CA2615" w:rsidRPr="001A6CD8" w:rsidRDefault="00CA2615" w:rsidP="00D67282">
            <w:pPr>
              <w:spacing w:line="192" w:lineRule="atLeast"/>
              <w:rPr>
                <w:rFonts w:eastAsia="Times New Roman" w:cs="Helvetica"/>
                <w:color w:val="333333"/>
                <w:sz w:val="16"/>
                <w:szCs w:val="16"/>
              </w:rPr>
            </w:pPr>
          </w:p>
          <w:p w:rsidR="00CA2615" w:rsidRPr="00A46CC6" w:rsidRDefault="00CA2615" w:rsidP="00D67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3E33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693E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глаз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</w:t>
            </w:r>
          </w:p>
          <w:p w:rsidR="00CA2615" w:rsidRPr="00A46CC6" w:rsidRDefault="00CA2615" w:rsidP="00D67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615" w:rsidRPr="00693E33" w:rsidRDefault="00CA2615" w:rsidP="00D672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E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4" type="#_x0000_t75" style="width:126.6pt;height:89.4pt" o:ole="">
                  <v:imagedata r:id="rId26" o:title=""/>
                </v:shape>
                <o:OLEObject Type="Embed" ProgID="PowerPoint.Slide.12" ShapeID="_x0000_i1034" DrawAspect="Content" ObjectID="_1758738220" r:id="rId27"/>
              </w:object>
            </w:r>
          </w:p>
          <w:p w:rsidR="00CA2615" w:rsidRPr="00744C31" w:rsidRDefault="00CA2615" w:rsidP="00744C31">
            <w:pPr>
              <w:contextualSpacing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</w:t>
            </w: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 З</w:t>
            </w:r>
            <w:r w:rsidRPr="00744C31">
              <w:rPr>
                <w:rFonts w:ascii="Times New Roman" w:hAnsi="Times New Roman" w:cs="Times New Roman"/>
                <w:b/>
                <w:sz w:val="24"/>
                <w:szCs w:val="24"/>
              </w:rPr>
              <w:t>акрепление учебного материала.</w:t>
            </w:r>
          </w:p>
          <w:p w:rsidR="00CA2615" w:rsidRPr="00744C31" w:rsidRDefault="00CA2615" w:rsidP="00744C31">
            <w:pPr>
              <w:pStyle w:val="c9c8"/>
              <w:shd w:val="clear" w:color="auto" w:fill="FFFFFF"/>
              <w:spacing w:before="0" w:beforeAutospacing="0" w:after="0" w:afterAutospacing="0"/>
              <w:contextualSpacing/>
            </w:pPr>
            <w:r w:rsidRPr="00744C31">
              <w:rPr>
                <w:bCs/>
                <w:i/>
              </w:rPr>
              <w:t>Цель</w:t>
            </w:r>
            <w:r w:rsidRPr="00744C31">
              <w:t xml:space="preserve">: </w:t>
            </w:r>
            <w:r>
              <w:rPr>
                <w:rStyle w:val="c1"/>
              </w:rPr>
              <w:t>п</w:t>
            </w:r>
            <w:r w:rsidRPr="00744C31">
              <w:rPr>
                <w:rStyle w:val="c1"/>
              </w:rPr>
              <w:t>рименение нового способа действия, индивидуальная рефлексия достижения цели. Создание ситуаций успеха.</w:t>
            </w:r>
          </w:p>
          <w:p w:rsidR="00CA2615" w:rsidRPr="00744C31" w:rsidRDefault="00CA2615" w:rsidP="00744C31">
            <w:pPr>
              <w:rPr>
                <w:rFonts w:ascii="Times New Roman" w:hAnsi="Times New Roman" w:cs="Times New Roman"/>
                <w:color w:val="41414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Задачи:</w:t>
            </w:r>
            <w:r w:rsidRPr="00744C31">
              <w:rPr>
                <w:rFonts w:ascii="Times New Roman" w:hAnsi="Times New Roman" w:cs="Times New Roman"/>
                <w:color w:val="414141"/>
                <w:sz w:val="24"/>
                <w:szCs w:val="24"/>
              </w:rPr>
              <w:t xml:space="preserve"> </w:t>
            </w:r>
          </w:p>
          <w:p w:rsidR="00CA2615" w:rsidRPr="00744C31" w:rsidRDefault="00CA2615" w:rsidP="00744C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-добиваться осознания каждым обучающимся степени овладения умением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превращать глаголы в возвратную форму,</w:t>
            </w:r>
          </w:p>
          <w:p w:rsidR="00CA2615" w:rsidRPr="00744C31" w:rsidRDefault="00CA2615" w:rsidP="00744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-выявить недостатки в знаниях и </w:t>
            </w:r>
            <w:proofErr w:type="gramStart"/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способах действий</w:t>
            </w:r>
            <w:proofErr w:type="gramEnd"/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применению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Методы и приемы работы:</w:t>
            </w:r>
          </w:p>
          <w:p w:rsidR="00CA2615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414141"/>
                <w:sz w:val="24"/>
                <w:szCs w:val="24"/>
              </w:rPr>
              <w:t>-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работа,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-рефлексия,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Формы работы:</w:t>
            </w:r>
          </w:p>
          <w:p w:rsidR="00CA2615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-фронтальная,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-групповая,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-индивидуальная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Способы оценивания: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-взаимопроверка 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Рекомендации по оцениванию</w:t>
            </w: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sz w:val="24"/>
                <w:szCs w:val="24"/>
              </w:rPr>
              <w:t>Отметить учеников, которые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объективно оценили свою работу, выбрали более сложное или несколько заданий.</w:t>
            </w:r>
          </w:p>
          <w:p w:rsidR="00CA2615" w:rsidRPr="00744C31" w:rsidRDefault="00CA2615" w:rsidP="00744C3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Ход проведения этапа </w: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33">
              <w:rPr>
                <w:rFonts w:ascii="Times New Roman" w:hAnsi="Times New Roman" w:cs="Times New Roman"/>
                <w:b/>
                <w:sz w:val="24"/>
                <w:szCs w:val="24"/>
              </w:rPr>
              <w:t>Редактор.</w:t>
            </w:r>
          </w:p>
          <w:p w:rsidR="00CA2615" w:rsidRPr="00ED5EEC" w:rsidRDefault="00CA2615" w:rsidP="00D67282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D5EEC">
              <w:rPr>
                <w:rFonts w:ascii="Times New Roman" w:hAnsi="Times New Roman"/>
                <w:b/>
                <w:sz w:val="24"/>
                <w:szCs w:val="24"/>
              </w:rPr>
              <w:t>Работа по слайдам.</w:t>
            </w:r>
          </w:p>
          <w:p w:rsidR="00CA2615" w:rsidRPr="00D67282" w:rsidRDefault="00CA2615" w:rsidP="00CA2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5EEC">
              <w:object w:dxaOrig="7156" w:dyaOrig="5398">
                <v:shape id="_x0000_i1035" type="#_x0000_t75" style="width:154.8pt;height:111pt" o:ole="">
                  <v:imagedata r:id="rId28" o:title=""/>
                </v:shape>
                <o:OLEObject Type="Embed" ProgID="PowerPoint.Slide.12" ShapeID="_x0000_i1035" DrawAspect="Content" ObjectID="_1758738221" r:id="rId29"/>
              </w:object>
            </w:r>
            <w:r w:rsidRPr="00D6728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r w:rsidRPr="00ED5EEC">
              <w:object w:dxaOrig="7156" w:dyaOrig="5398">
                <v:shape id="_x0000_i1036" type="#_x0000_t75" style="width:163.8pt;height:111pt" o:ole="">
                  <v:imagedata r:id="rId30" o:title=""/>
                </v:shape>
                <o:OLEObject Type="Embed" ProgID="PowerPoint.Slide.12" ShapeID="_x0000_i1036" DrawAspect="Content" ObjectID="_1758738222" r:id="rId31"/>
              </w:object>
            </w:r>
            <w:r w:rsidRPr="00D6728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r w:rsidRPr="00ED5EEC">
              <w:object w:dxaOrig="7156" w:dyaOrig="5398">
                <v:shape id="_x0000_i1037" type="#_x0000_t75" style="width:157.8pt;height:111pt" o:ole="">
                  <v:imagedata r:id="rId32" o:title=""/>
                </v:shape>
                <o:OLEObject Type="Embed" ProgID="PowerPoint.Slide.12" ShapeID="_x0000_i1037" DrawAspect="Content" ObjectID="_1758738223" r:id="rId33"/>
              </w:object>
            </w:r>
          </w:p>
          <w:p w:rsidR="00CA2615" w:rsidRDefault="00CA2615" w:rsidP="00D67282">
            <w:pPr>
              <w:pStyle w:val="a7"/>
              <w:spacing w:before="0" w:beforeAutospacing="0" w:after="0" w:afterAutospacing="0"/>
              <w:rPr>
                <w:b/>
              </w:rPr>
            </w:pPr>
          </w:p>
          <w:p w:rsidR="00CA2615" w:rsidRPr="00C90C6E" w:rsidRDefault="00CA2615" w:rsidP="00D67282">
            <w:pPr>
              <w:pStyle w:val="a7"/>
              <w:spacing w:before="0" w:beforeAutospacing="0" w:after="0" w:afterAutospacing="0"/>
              <w:rPr>
                <w:b/>
              </w:rPr>
            </w:pPr>
            <w:r w:rsidRPr="00C90C6E">
              <w:rPr>
                <w:b/>
              </w:rPr>
              <w:t xml:space="preserve">2 . </w:t>
            </w:r>
            <w:r w:rsidRPr="00C90C6E">
              <w:rPr>
                <w:rStyle w:val="a3"/>
              </w:rPr>
              <w:t>Игра</w:t>
            </w:r>
            <w:r w:rsidRPr="00C90C6E">
              <w:rPr>
                <w:b/>
              </w:rPr>
              <w:t xml:space="preserve"> «Передай другому»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r w:rsidRPr="00083B99">
              <w:t xml:space="preserve">Каждому ряду дается листок с глаголами на </w:t>
            </w:r>
            <w:proofErr w:type="spellStart"/>
            <w:r w:rsidRPr="00083B99">
              <w:t>тся</w:t>
            </w:r>
            <w:proofErr w:type="spellEnd"/>
            <w:r w:rsidRPr="00083B99">
              <w:t xml:space="preserve"> и </w:t>
            </w:r>
            <w:proofErr w:type="spellStart"/>
            <w:proofErr w:type="gramStart"/>
            <w:r w:rsidRPr="00083B99">
              <w:t>ться</w:t>
            </w:r>
            <w:proofErr w:type="spellEnd"/>
            <w:r w:rsidRPr="00083B99">
              <w:t>( с</w:t>
            </w:r>
            <w:proofErr w:type="gramEnd"/>
            <w:r w:rsidRPr="00083B99">
              <w:t xml:space="preserve"> пропусками). Нужно вставить пропущенные буквы и передать лист с заданием следующему ученику. Ряд, который справился с заданием быстрее и прав</w:t>
            </w:r>
            <w:r>
              <w:t>ильнее объявляется победителем.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Отказыва</w:t>
            </w:r>
            <w:proofErr w:type="spellEnd"/>
            <w:r w:rsidRPr="00083B99">
              <w:t>...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Дра</w:t>
            </w:r>
            <w:proofErr w:type="spellEnd"/>
            <w:r w:rsidRPr="00083B99">
              <w:t>...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r w:rsidRPr="00083B99">
              <w:t>Отправляю…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Удивляе</w:t>
            </w:r>
            <w:proofErr w:type="spellEnd"/>
            <w:r w:rsidRPr="00083B99">
              <w:t>...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Хоче</w:t>
            </w:r>
            <w:proofErr w:type="spellEnd"/>
            <w:r w:rsidRPr="00083B99">
              <w:t>...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Поправляе</w:t>
            </w:r>
            <w:proofErr w:type="spellEnd"/>
            <w:r w:rsidRPr="00083B99">
              <w:t>...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Дожидае</w:t>
            </w:r>
            <w:proofErr w:type="spellEnd"/>
            <w:r w:rsidRPr="00083B99">
              <w:t>…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Pr="00083B99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Задума</w:t>
            </w:r>
            <w:proofErr w:type="spellEnd"/>
            <w:r w:rsidRPr="00083B99">
              <w:t>…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Default="00CA2615" w:rsidP="00D67282">
            <w:pPr>
              <w:pStyle w:val="a7"/>
              <w:spacing w:before="0" w:beforeAutospacing="0" w:after="0" w:afterAutospacing="0"/>
            </w:pPr>
            <w:proofErr w:type="spellStart"/>
            <w:r w:rsidRPr="00083B99">
              <w:t>Поправля</w:t>
            </w:r>
            <w:proofErr w:type="spellEnd"/>
            <w:r w:rsidRPr="00083B99">
              <w:t>…</w:t>
            </w:r>
            <w:proofErr w:type="spellStart"/>
            <w:r w:rsidRPr="00083B99">
              <w:t>ся</w:t>
            </w:r>
            <w:proofErr w:type="spellEnd"/>
            <w:r w:rsidRPr="00083B99">
              <w:t xml:space="preserve"> </w:t>
            </w:r>
          </w:p>
          <w:p w:rsidR="00CA2615" w:rsidRDefault="00CA2615" w:rsidP="00D67282">
            <w:pPr>
              <w:pStyle w:val="a7"/>
              <w:spacing w:before="0" w:beforeAutospacing="0" w:after="0" w:afterAutospacing="0"/>
            </w:pPr>
          </w:p>
          <w:p w:rsidR="00CA2615" w:rsidRDefault="00CA2615" w:rsidP="00D67282">
            <w:pPr>
              <w:pStyle w:val="a7"/>
              <w:spacing w:before="0" w:beforeAutospacing="0" w:after="0" w:afterAutospacing="0"/>
              <w:rPr>
                <w:b/>
              </w:rPr>
            </w:pPr>
            <w:r w:rsidRPr="00C90C6E">
              <w:rPr>
                <w:b/>
              </w:rPr>
              <w:t>3.</w:t>
            </w:r>
            <w:r w:rsidRPr="00411BE8">
              <w:rPr>
                <w:b/>
              </w:rPr>
              <w:t>Дифференцированная работа</w:t>
            </w:r>
          </w:p>
          <w:p w:rsidR="00CA2615" w:rsidRDefault="00CA2615" w:rsidP="00D67282">
            <w:pPr>
              <w:pStyle w:val="a7"/>
              <w:spacing w:before="0" w:beforeAutospacing="0" w:after="0" w:afterAutospacing="0"/>
            </w:pPr>
            <w:r w:rsidRPr="00411BE8">
              <w:t>-П</w:t>
            </w:r>
            <w:r>
              <w:t xml:space="preserve">редлагаю вам </w:t>
            </w:r>
            <w:r w:rsidRPr="00411BE8">
              <w:t>работу</w:t>
            </w:r>
            <w:r>
              <w:t xml:space="preserve"> по выбору:</w:t>
            </w:r>
          </w:p>
          <w:p w:rsidR="00CA2615" w:rsidRDefault="00CA2615" w:rsidP="00D67282">
            <w:pPr>
              <w:pStyle w:val="a7"/>
              <w:spacing w:before="0" w:beforeAutospacing="0" w:after="0" w:afterAutospacing="0"/>
            </w:pPr>
            <w:r>
              <w:t>Карточка на «5» - соединить две части пословицы, правильно вставить -</w:t>
            </w:r>
            <w:proofErr w:type="spellStart"/>
            <w:r>
              <w:t>тся</w:t>
            </w:r>
            <w:proofErr w:type="spellEnd"/>
            <w:r>
              <w:t xml:space="preserve"> или –</w:t>
            </w:r>
            <w:proofErr w:type="spellStart"/>
            <w:r>
              <w:t>ться</w:t>
            </w:r>
            <w:proofErr w:type="spellEnd"/>
            <w:r>
              <w:t>;</w:t>
            </w:r>
          </w:p>
          <w:p w:rsidR="00CA2615" w:rsidRDefault="00CA2615" w:rsidP="00D67282">
            <w:pPr>
              <w:pStyle w:val="a7"/>
              <w:spacing w:before="0" w:beforeAutospacing="0" w:after="0" w:afterAutospacing="0"/>
              <w:rPr>
                <w:rFonts w:eastAsia="Calibri"/>
              </w:rPr>
            </w:pPr>
            <w:r>
              <w:t xml:space="preserve">Карточка на «4» - </w:t>
            </w:r>
            <w:r w:rsidRPr="00411BE8">
              <w:rPr>
                <w:rFonts w:eastAsia="Calibri"/>
              </w:rPr>
              <w:t>вставить пропущенные буквы, заменяя звуки буквами, выделить орфограмму</w:t>
            </w:r>
            <w:r>
              <w:rPr>
                <w:rFonts w:eastAsia="Calibri"/>
              </w:rPr>
              <w:t>;</w:t>
            </w:r>
          </w:p>
          <w:p w:rsidR="00CA2615" w:rsidRPr="00411BE8" w:rsidRDefault="00CA2615" w:rsidP="00D67282">
            <w:pPr>
              <w:pStyle w:val="a7"/>
              <w:spacing w:before="0" w:beforeAutospacing="0" w:after="0" w:afterAutospacing="0"/>
            </w:pPr>
            <w:r>
              <w:rPr>
                <w:rFonts w:eastAsia="Calibri"/>
              </w:rPr>
              <w:t>Карточка на «3» - спи</w:t>
            </w:r>
            <w:r w:rsidRPr="00914116">
              <w:rPr>
                <w:rFonts w:eastAsia="Calibri"/>
              </w:rPr>
              <w:t xml:space="preserve">сать, подчеркнуть в глаголах сочетания </w:t>
            </w:r>
            <w:r w:rsidRPr="00411BE8">
              <w:rPr>
                <w:rFonts w:eastAsia="Calibri"/>
              </w:rPr>
              <w:t>-</w:t>
            </w:r>
            <w:proofErr w:type="spellStart"/>
            <w:r w:rsidRPr="00411BE8">
              <w:rPr>
                <w:rFonts w:eastAsia="Calibri"/>
              </w:rPr>
              <w:t>тся</w:t>
            </w:r>
            <w:proofErr w:type="spellEnd"/>
            <w:r w:rsidRPr="00411BE8">
              <w:rPr>
                <w:rFonts w:eastAsia="Calibri"/>
              </w:rPr>
              <w:t>, -</w:t>
            </w:r>
            <w:proofErr w:type="spellStart"/>
            <w:r w:rsidRPr="00411BE8">
              <w:rPr>
                <w:rFonts w:eastAsia="Calibri"/>
              </w:rPr>
              <w:t>ться</w:t>
            </w:r>
            <w:proofErr w:type="spellEnd"/>
            <w:r w:rsidRPr="00411BE8">
              <w:rPr>
                <w:rFonts w:eastAsia="Calibri"/>
              </w:rPr>
              <w:t>.</w:t>
            </w:r>
          </w:p>
          <w:p w:rsidR="00CA2615" w:rsidRPr="00411BE8" w:rsidRDefault="00CA2615" w:rsidP="00D67282">
            <w:pPr>
              <w:pStyle w:val="a7"/>
              <w:spacing w:before="0" w:beforeAutospacing="0" w:after="0" w:afterAutospacing="0"/>
            </w:pPr>
          </w:p>
          <w:p w:rsidR="00CA2615" w:rsidRPr="00D67282" w:rsidRDefault="00CA2615" w:rsidP="00D67282">
            <w:pPr>
              <w:pStyle w:val="c0"/>
              <w:shd w:val="clear" w:color="auto" w:fill="FFFFFF"/>
              <w:spacing w:before="0" w:after="0"/>
              <w:rPr>
                <w:i/>
              </w:rPr>
            </w:pPr>
            <w:r w:rsidRPr="00411BE8">
              <w:rPr>
                <w:rStyle w:val="c1"/>
              </w:rPr>
              <w:t>Карточка 1 (на «5»)</w:t>
            </w:r>
            <w:r w:rsidRPr="00411BE8">
              <w:rPr>
                <w:rStyle w:val="c2"/>
                <w:rFonts w:eastAsiaTheme="minorEastAsia"/>
                <w:i/>
              </w:rPr>
              <w:t xml:space="preserve">.   Восстановите пословицы, объясните их значение.  Объясните правописание – </w:t>
            </w:r>
            <w:proofErr w:type="spellStart"/>
            <w:proofErr w:type="gramStart"/>
            <w:r w:rsidRPr="00411BE8">
              <w:rPr>
                <w:rStyle w:val="c2"/>
                <w:rFonts w:eastAsiaTheme="minorEastAsia"/>
                <w:i/>
              </w:rPr>
              <w:t>тся</w:t>
            </w:r>
            <w:proofErr w:type="spellEnd"/>
            <w:r w:rsidRPr="00411BE8">
              <w:rPr>
                <w:rStyle w:val="c2"/>
                <w:rFonts w:eastAsiaTheme="minorEastAsia"/>
                <w:i/>
              </w:rPr>
              <w:t xml:space="preserve"> ,</w:t>
            </w:r>
            <w:proofErr w:type="gramEnd"/>
            <w:r w:rsidRPr="00411BE8">
              <w:rPr>
                <w:rStyle w:val="c2"/>
                <w:rFonts w:eastAsiaTheme="minorEastAsia"/>
                <w:i/>
              </w:rPr>
              <w:t xml:space="preserve"> - </w:t>
            </w:r>
            <w:proofErr w:type="spellStart"/>
            <w:r w:rsidRPr="00411BE8">
              <w:rPr>
                <w:rStyle w:val="c2"/>
                <w:rFonts w:eastAsiaTheme="minorEastAsia"/>
                <w:i/>
              </w:rPr>
              <w:t>ться</w:t>
            </w:r>
            <w:proofErr w:type="spellEnd"/>
            <w:r w:rsidRPr="00411BE8">
              <w:rPr>
                <w:rStyle w:val="c2"/>
                <w:rFonts w:eastAsiaTheme="minorEastAsia"/>
                <w:i/>
              </w:rPr>
              <w:t xml:space="preserve"> у глаголов возвратного значения.</w:t>
            </w:r>
          </w:p>
          <w:p w:rsidR="00CA2615" w:rsidRPr="00411BE8" w:rsidRDefault="00CA2615" w:rsidP="00D67282">
            <w:pPr>
              <w:pStyle w:val="c0"/>
              <w:shd w:val="clear" w:color="auto" w:fill="FFFFFF"/>
              <w:spacing w:before="0" w:after="0"/>
              <w:rPr>
                <w:i/>
              </w:rPr>
            </w:pPr>
            <w:r w:rsidRPr="00411BE8">
              <w:rPr>
                <w:rStyle w:val="c2"/>
                <w:rFonts w:eastAsiaTheme="minorEastAsia"/>
                <w:i/>
              </w:rPr>
              <w:t>Всякий человек                                         а труса находит.</w:t>
            </w:r>
          </w:p>
          <w:p w:rsidR="00CA2615" w:rsidRPr="00411BE8" w:rsidRDefault="00CA2615" w:rsidP="00D67282">
            <w:pPr>
              <w:pStyle w:val="c0"/>
              <w:shd w:val="clear" w:color="auto" w:fill="FFFFFF"/>
              <w:spacing w:before="0" w:after="0"/>
              <w:rPr>
                <w:i/>
              </w:rPr>
            </w:pPr>
            <w:r w:rsidRPr="00411BE8">
              <w:rPr>
                <w:rStyle w:val="c2"/>
                <w:rFonts w:eastAsiaTheme="minorEastAsia"/>
                <w:i/>
              </w:rPr>
              <w:t xml:space="preserve">Смелого пуля </w:t>
            </w:r>
            <w:proofErr w:type="spellStart"/>
            <w:r w:rsidRPr="00411BE8">
              <w:rPr>
                <w:rStyle w:val="c2"/>
                <w:rFonts w:eastAsiaTheme="minorEastAsia"/>
                <w:i/>
              </w:rPr>
              <w:t>боит</w:t>
            </w:r>
            <w:proofErr w:type="spellEnd"/>
            <w:r w:rsidRPr="00411BE8">
              <w:rPr>
                <w:rStyle w:val="c2"/>
                <w:rFonts w:eastAsiaTheme="minorEastAsia"/>
                <w:i/>
              </w:rPr>
              <w:t>…</w:t>
            </w:r>
            <w:proofErr w:type="spellStart"/>
            <w:proofErr w:type="gramStart"/>
            <w:r w:rsidRPr="00411BE8">
              <w:rPr>
                <w:rStyle w:val="c2"/>
                <w:rFonts w:eastAsiaTheme="minorEastAsia"/>
                <w:i/>
              </w:rPr>
              <w:t>ся</w:t>
            </w:r>
            <w:proofErr w:type="spellEnd"/>
            <w:r w:rsidRPr="00411BE8">
              <w:rPr>
                <w:rStyle w:val="c2"/>
                <w:rFonts w:eastAsiaTheme="minorEastAsia"/>
                <w:i/>
              </w:rPr>
              <w:t xml:space="preserve">,   </w:t>
            </w:r>
            <w:proofErr w:type="gramEnd"/>
            <w:r w:rsidRPr="00411BE8">
              <w:rPr>
                <w:rStyle w:val="c2"/>
                <w:rFonts w:eastAsiaTheme="minorEastAsia"/>
                <w:i/>
              </w:rPr>
              <w:t>                         по делу узнаёт…</w:t>
            </w:r>
            <w:proofErr w:type="spellStart"/>
            <w:r w:rsidRPr="00411BE8">
              <w:rPr>
                <w:rStyle w:val="c2"/>
                <w:rFonts w:eastAsiaTheme="minorEastAsia"/>
                <w:i/>
              </w:rPr>
              <w:t>ся</w:t>
            </w:r>
            <w:proofErr w:type="spellEnd"/>
            <w:r w:rsidRPr="00411BE8">
              <w:rPr>
                <w:rStyle w:val="c2"/>
                <w:rFonts w:eastAsiaTheme="minorEastAsia"/>
                <w:i/>
              </w:rPr>
              <w:t>.</w:t>
            </w:r>
          </w:p>
          <w:p w:rsidR="00CA2615" w:rsidRPr="00411BE8" w:rsidRDefault="00CA2615" w:rsidP="00D67282">
            <w:pPr>
              <w:pStyle w:val="c0"/>
              <w:shd w:val="clear" w:color="auto" w:fill="FFFFFF"/>
              <w:spacing w:before="0" w:after="0"/>
              <w:rPr>
                <w:i/>
              </w:rPr>
            </w:pPr>
            <w:r w:rsidRPr="00411BE8">
              <w:rPr>
                <w:rStyle w:val="c2"/>
                <w:rFonts w:eastAsiaTheme="minorEastAsia"/>
                <w:i/>
              </w:rPr>
              <w:t>Всякое дело                                               больше и спрашивает…</w:t>
            </w:r>
            <w:proofErr w:type="spellStart"/>
            <w:r w:rsidRPr="00411BE8">
              <w:rPr>
                <w:rStyle w:val="c2"/>
                <w:rFonts w:eastAsiaTheme="minorEastAsia"/>
                <w:i/>
              </w:rPr>
              <w:t>ся</w:t>
            </w:r>
            <w:proofErr w:type="spellEnd"/>
            <w:r w:rsidRPr="00411BE8">
              <w:rPr>
                <w:rStyle w:val="c2"/>
                <w:rFonts w:eastAsiaTheme="minorEastAsia"/>
                <w:i/>
              </w:rPr>
              <w:t>.  </w:t>
            </w:r>
          </w:p>
          <w:p w:rsidR="00CA2615" w:rsidRPr="00411BE8" w:rsidRDefault="00CA2615" w:rsidP="00D67282">
            <w:pPr>
              <w:pStyle w:val="c0"/>
              <w:shd w:val="clear" w:color="auto" w:fill="FFFFFF"/>
              <w:spacing w:before="0" w:after="0"/>
              <w:rPr>
                <w:rStyle w:val="c2"/>
                <w:rFonts w:eastAsiaTheme="minorEastAsia"/>
                <w:i/>
              </w:rPr>
            </w:pPr>
            <w:r w:rsidRPr="00411BE8">
              <w:rPr>
                <w:rStyle w:val="c2"/>
                <w:rFonts w:eastAsiaTheme="minorEastAsia"/>
                <w:i/>
              </w:rPr>
              <w:lastRenderedPageBreak/>
              <w:t>С большого человека                                 человеком и славит…</w:t>
            </w:r>
            <w:proofErr w:type="spellStart"/>
            <w:r w:rsidRPr="00411BE8">
              <w:rPr>
                <w:rStyle w:val="c2"/>
                <w:rFonts w:eastAsiaTheme="minorEastAsia"/>
                <w:i/>
              </w:rPr>
              <w:t>ся</w:t>
            </w:r>
            <w:proofErr w:type="spellEnd"/>
            <w:r w:rsidRPr="00411BE8">
              <w:rPr>
                <w:rStyle w:val="c2"/>
                <w:rFonts w:eastAsiaTheme="minorEastAsia"/>
                <w:i/>
              </w:rPr>
              <w:t>.</w:t>
            </w:r>
          </w:p>
          <w:p w:rsidR="00CA2615" w:rsidRPr="00411BE8" w:rsidRDefault="00CA2615" w:rsidP="00D67282">
            <w:pPr>
              <w:pStyle w:val="c0"/>
              <w:shd w:val="clear" w:color="auto" w:fill="FFFFFF"/>
              <w:spacing w:before="0" w:after="0"/>
              <w:rPr>
                <w:i/>
              </w:rPr>
            </w:pPr>
          </w:p>
          <w:p w:rsidR="00CA2615" w:rsidRPr="00411BE8" w:rsidRDefault="00CA2615" w:rsidP="00D6728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Карточка 2 (на «4»). </w:t>
            </w:r>
          </w:p>
          <w:p w:rsidR="00CA2615" w:rsidRPr="00ED5EEC" w:rsidRDefault="00CA2615" w:rsidP="00D6728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5E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Вставьте пропущенные буквы, заменяя звуки буквами, выделите орфограмму: </w:t>
            </w:r>
          </w:p>
          <w:p w:rsidR="00CA2615" w:rsidRDefault="00CA2615" w:rsidP="00D6728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Уехали купа[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proofErr w:type="gram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],  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резви</w:t>
            </w:r>
            <w:proofErr w:type="spellEnd"/>
            <w:proofErr w:type="gram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] на улице, держи[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] на воде, море 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вздуе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], 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уволи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] с работы, 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отворачива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] от чашки, тучи несу[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], верну[</w:t>
            </w:r>
            <w:proofErr w:type="spellStart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ца</w:t>
            </w:r>
            <w:proofErr w:type="spellEnd"/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] из дальней поездки.</w:t>
            </w:r>
          </w:p>
          <w:p w:rsidR="00CA2615" w:rsidRPr="00411BE8" w:rsidRDefault="00CA2615" w:rsidP="00D6728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CA2615" w:rsidRPr="00ED5EEC" w:rsidRDefault="00CA2615" w:rsidP="00D6728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Карточка № (на «3») Списать, подчеркнуть в глаголах сочетания </w:t>
            </w:r>
            <w:r w:rsidRPr="00ED5E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ED5E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тся</w:t>
            </w:r>
            <w:proofErr w:type="spellEnd"/>
            <w:r w:rsidRPr="00ED5E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-</w:t>
            </w:r>
            <w:proofErr w:type="spellStart"/>
            <w:r w:rsidRPr="00ED5E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ться</w:t>
            </w:r>
            <w:proofErr w:type="spellEnd"/>
            <w:r w:rsidRPr="00ED5E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CA2615" w:rsidRDefault="00CA2615" w:rsidP="00D6728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11BE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Мастером нельзя родиться, мастерству нужно учиться. Сумел ошибиться, сумей и поправиться. Не бойся работы, пусть она тебя боится. За все браться – ничего не сделать.</w:t>
            </w:r>
          </w:p>
          <w:p w:rsidR="00CA2615" w:rsidRPr="00D67282" w:rsidRDefault="00CA2615" w:rsidP="00744C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C6E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Правильность ваших работ я рассмотрю при проверке тетрадей.</w:t>
            </w:r>
          </w:p>
          <w:p w:rsidR="00CA2615" w:rsidRPr="00744C31" w:rsidRDefault="00CA2615" w:rsidP="00744C31">
            <w:pPr>
              <w:contextualSpacing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CA2615" w:rsidRPr="00744C31" w:rsidRDefault="00CA2615" w:rsidP="00744C31">
            <w:pPr>
              <w:contextualSpacing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 Итог урока. Рефлексия.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оотнесение поставленных задач с достигнутым результатом, фиксация нового знания, постановка дальнейших целей.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Задачи: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4C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выявить уровень сформированности грамматического понятия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“возвратная форма” глаголов, орфограмма-буква ь в глагольных формах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-вызвать активное желание высказать  личное мнение об уроке и своей работы на нем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-дать качественную оценку работы класса и отдельных учащихся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Методы и приемы работы: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-рефлексия, 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sz w:val="24"/>
                <w:szCs w:val="24"/>
              </w:rPr>
              <w:t>Форма работы:</w:t>
            </w: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-фронтальная</w:t>
            </w:r>
          </w:p>
          <w:p w:rsidR="00CA2615" w:rsidRPr="00744C31" w:rsidRDefault="00CA2615" w:rsidP="00744C31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Способы оценивания:</w:t>
            </w:r>
          </w:p>
          <w:p w:rsidR="00CA2615" w:rsidRPr="00744C31" w:rsidRDefault="00BC4937" w:rsidP="00744C31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margin-left:104.05pt;margin-top:3.3pt;width:.05pt;height:6.45pt;z-index:251658240" o:connectortype="straight"/>
              </w:pict>
            </w:r>
            <w:r w:rsidR="00CA2615"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-самооценка</w:t>
            </w:r>
          </w:p>
          <w:p w:rsidR="00CA2615" w:rsidRDefault="00CA2615" w:rsidP="00744C31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-оценка учителя</w:t>
            </w:r>
          </w:p>
          <w:p w:rsidR="00CA2615" w:rsidRPr="00744C31" w:rsidRDefault="00CA2615" w:rsidP="00D6728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Ход проведения этапа </w:t>
            </w:r>
          </w:p>
          <w:p w:rsidR="00CA2615" w:rsidRDefault="00CA2615" w:rsidP="00744C31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2615" w:rsidRPr="00ED5EEC" w:rsidRDefault="00CA2615" w:rsidP="00D672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5EEC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38" type="#_x0000_t75" style="width:129pt;height:90pt" o:ole="">
                  <v:imagedata r:id="rId34" o:title=""/>
                </v:shape>
                <o:OLEObject Type="Embed" ProgID="PowerPoint.Slide.12" ShapeID="_x0000_i1038" DrawAspect="Content" ObjectID="_1758738224" r:id="rId35"/>
              </w:object>
            </w:r>
          </w:p>
          <w:p w:rsidR="00CA2615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заключении я предлагаю продолжить любое предложение: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сегодня я узнал…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было интересно…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было трудно…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выполнял задания…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понял, что…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теперь я могу…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почувствовал, что…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приобрел…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научился…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 меня получилось 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смог…</w:t>
            </w:r>
          </w:p>
          <w:p w:rsidR="00CA2615" w:rsidRPr="005043FD" w:rsidRDefault="00CA2615" w:rsidP="00D67282">
            <w:pPr>
              <w:numPr>
                <w:ilvl w:val="0"/>
                <w:numId w:val="7"/>
              </w:numPr>
              <w:spacing w:before="100" w:beforeAutospacing="1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1BE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попробую…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 w:after="100" w:afterAutospacing="1" w:line="192" w:lineRule="atLeast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3F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меня удивило…</w:t>
            </w:r>
          </w:p>
          <w:p w:rsidR="00CA2615" w:rsidRPr="003E4078" w:rsidRDefault="00CA2615" w:rsidP="00D67282">
            <w:pPr>
              <w:numPr>
                <w:ilvl w:val="0"/>
                <w:numId w:val="7"/>
              </w:numPr>
              <w:spacing w:before="100" w:beforeAutospacing="1" w:after="100" w:afterAutospacing="1" w:line="192" w:lineRule="atLeast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3F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урок дал мне для жизни…</w:t>
            </w:r>
          </w:p>
          <w:p w:rsidR="00CA2615" w:rsidRPr="005043FD" w:rsidRDefault="00CA2615" w:rsidP="00D67282">
            <w:pPr>
              <w:numPr>
                <w:ilvl w:val="0"/>
                <w:numId w:val="7"/>
              </w:numPr>
              <w:spacing w:before="100" w:beforeAutospacing="1" w:after="100" w:afterAutospacing="1" w:line="192" w:lineRule="atLeast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3F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мне захотелось…</w:t>
            </w:r>
          </w:p>
          <w:p w:rsidR="00CA2615" w:rsidRPr="005043FD" w:rsidRDefault="00CA2615" w:rsidP="00D67282">
            <w:pPr>
              <w:rPr>
                <w:rFonts w:ascii="Times New Roman" w:hAnsi="Times New Roman"/>
                <w:sz w:val="24"/>
                <w:szCs w:val="24"/>
              </w:rPr>
            </w:pPr>
            <w:r w:rsidRPr="005043FD">
              <w:rPr>
                <w:rFonts w:ascii="Times New Roman" w:hAnsi="Times New Roman"/>
                <w:sz w:val="24"/>
                <w:szCs w:val="24"/>
              </w:rPr>
              <w:t>-Выберите смайлик, который теперь соответствует вашему настроению, вашей работе на уроке.</w:t>
            </w:r>
          </w:p>
          <w:p w:rsidR="00CA2615" w:rsidRPr="005043FD" w:rsidRDefault="00CA2615" w:rsidP="00D6728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043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6607" cy="987879"/>
                  <wp:effectExtent l="19050" t="0" r="5443" b="0"/>
                  <wp:docPr id="2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18" cy="98592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43F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043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9457" cy="889907"/>
                  <wp:effectExtent l="19050" t="0" r="5443" b="0"/>
                  <wp:docPr id="2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71" cy="89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43F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043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620486"/>
                  <wp:effectExtent l="19050" t="0" r="0" b="0"/>
                  <wp:docPr id="2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0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615" w:rsidRPr="00411BE8" w:rsidRDefault="00CA2615" w:rsidP="00D6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15" w:rsidRDefault="00CA2615" w:rsidP="00CA2615">
            <w:pPr>
              <w:contextualSpacing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-Сегодня наша работа на уроке была плодотворной, мне было приятно с вами работать.</w:t>
            </w:r>
            <w:r w:rsidRPr="00CA261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615" w:rsidRPr="00744C31" w:rsidRDefault="00CA2615" w:rsidP="00CA2615">
            <w:pPr>
              <w:contextualSpacing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744C3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I. Домашнее задание</w:t>
            </w:r>
          </w:p>
          <w:p w:rsidR="00CA2615" w:rsidRPr="00F2540F" w:rsidRDefault="00CA2615" w:rsidP="00CA261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C3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Цель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понимания</w:t>
            </w:r>
            <w:r w:rsidRPr="00744C31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 цели, содержания и способов выполнения домашнего задания</w:t>
            </w:r>
          </w:p>
          <w:p w:rsidR="00CA2615" w:rsidRPr="00744C31" w:rsidRDefault="00CA2615" w:rsidP="00CA26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44C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Ход проведения этапа </w:t>
            </w:r>
          </w:p>
          <w:p w:rsidR="00CA2615" w:rsidRPr="00F93C04" w:rsidRDefault="00CA2615" w:rsidP="00CA2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легенды о языке: “Хорошо, - сказал </w:t>
            </w:r>
            <w:proofErr w:type="spellStart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Ксанф</w:t>
            </w:r>
            <w:proofErr w:type="spellEnd"/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. – Иди теперь на базар и принеси самую худшую в мире вещь”. Эзоп ушел и принес … язык”.</w:t>
            </w:r>
          </w:p>
          <w:p w:rsidR="00CA2615" w:rsidRPr="00F93C04" w:rsidRDefault="00CA2615" w:rsidP="00CA2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дом: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 выбор) </w:t>
            </w: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подумайте, почему Эзоп считает язык «самой худшей вещью в мире».</w:t>
            </w:r>
          </w:p>
          <w:p w:rsidR="00CA2615" w:rsidRDefault="00CA2615" w:rsidP="00CA2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C04">
              <w:rPr>
                <w:rFonts w:ascii="Times New Roman" w:hAnsi="Times New Roman" w:cs="Times New Roman"/>
                <w:sz w:val="24"/>
                <w:szCs w:val="24"/>
              </w:rPr>
              <w:t>Найдите фразеологизмы о  языке.</w:t>
            </w:r>
          </w:p>
          <w:p w:rsidR="00CA2615" w:rsidRPr="00F2540F" w:rsidRDefault="00CA2615" w:rsidP="00CA2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(всем) с.109 упр.6</w:t>
            </w:r>
          </w:p>
          <w:p w:rsidR="00CA2615" w:rsidRPr="00F2540F" w:rsidRDefault="00CA2615" w:rsidP="00CA2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15" w:rsidRPr="00744C31" w:rsidRDefault="00CA2615" w:rsidP="00744C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1803" w:rsidRPr="00744C31" w:rsidRDefault="00701803" w:rsidP="00744C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01803" w:rsidRPr="00744C31" w:rsidSect="00744C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C5985"/>
    <w:multiLevelType w:val="multilevel"/>
    <w:tmpl w:val="082CD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952208"/>
    <w:multiLevelType w:val="hybridMultilevel"/>
    <w:tmpl w:val="739A58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39EF"/>
    <w:multiLevelType w:val="hybridMultilevel"/>
    <w:tmpl w:val="85E2CCB8"/>
    <w:lvl w:ilvl="0" w:tplc="B35A3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75F22"/>
    <w:multiLevelType w:val="hybridMultilevel"/>
    <w:tmpl w:val="A8B81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C64C0"/>
    <w:multiLevelType w:val="hybridMultilevel"/>
    <w:tmpl w:val="FA52D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24538"/>
    <w:multiLevelType w:val="multilevel"/>
    <w:tmpl w:val="82F6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FC634C"/>
    <w:multiLevelType w:val="hybridMultilevel"/>
    <w:tmpl w:val="0E32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4C31"/>
    <w:rsid w:val="00182B23"/>
    <w:rsid w:val="00200466"/>
    <w:rsid w:val="00484EE0"/>
    <w:rsid w:val="005F1182"/>
    <w:rsid w:val="00701803"/>
    <w:rsid w:val="00744C31"/>
    <w:rsid w:val="00A46CC6"/>
    <w:rsid w:val="00AF4DC0"/>
    <w:rsid w:val="00BC4937"/>
    <w:rsid w:val="00C2163C"/>
    <w:rsid w:val="00CA2615"/>
    <w:rsid w:val="00D67282"/>
    <w:rsid w:val="00D9495A"/>
    <w:rsid w:val="00F2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43"/>
      </o:rules>
    </o:shapelayout>
  </w:shapeDefaults>
  <w:decimalSymbol w:val=","/>
  <w:listSeparator w:val=";"/>
  <w14:docId w14:val="670CA4D2"/>
  <w15:docId w15:val="{500270B0-15EE-4179-9A31-2C694DD8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C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44C31"/>
    <w:rPr>
      <w:b/>
      <w:bCs/>
    </w:rPr>
  </w:style>
  <w:style w:type="table" w:styleId="a4">
    <w:name w:val="Table Grid"/>
    <w:basedOn w:val="a1"/>
    <w:uiPriority w:val="59"/>
    <w:rsid w:val="00744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744C31"/>
  </w:style>
  <w:style w:type="paragraph" w:customStyle="1" w:styleId="c9c8">
    <w:name w:val="c9 c8"/>
    <w:basedOn w:val="a"/>
    <w:rsid w:val="0074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44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C3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74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44C31"/>
    <w:rPr>
      <w:i/>
      <w:iCs/>
    </w:rPr>
  </w:style>
  <w:style w:type="paragraph" w:styleId="a9">
    <w:name w:val="List Paragraph"/>
    <w:basedOn w:val="a"/>
    <w:uiPriority w:val="34"/>
    <w:qFormat/>
    <w:rsid w:val="00744C3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0">
    <w:name w:val="c0"/>
    <w:basedOn w:val="a"/>
    <w:rsid w:val="00D67282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67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6.sldx"/><Relationship Id="rId34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package" Target="embeddings/______Microsoft_PowerPoint4.sldx"/><Relationship Id="rId25" Type="http://schemas.openxmlformats.org/officeDocument/2006/relationships/package" Target="embeddings/______Microsoft_PowerPoint8.sldx"/><Relationship Id="rId33" Type="http://schemas.openxmlformats.org/officeDocument/2006/relationships/package" Target="embeddings/______Microsoft_PowerPoint12.sld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package" Target="embeddings/______Microsoft_PowerPoint10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package" Target="embeddings/______Microsoft_PowerPoint5.sldx"/><Relationship Id="rId31" Type="http://schemas.openxmlformats.org/officeDocument/2006/relationships/package" Target="embeddings/______Microsoft_PowerPoint11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______Microsoft_PowerPoint9.sldx"/><Relationship Id="rId30" Type="http://schemas.openxmlformats.org/officeDocument/2006/relationships/image" Target="media/image15.emf"/><Relationship Id="rId35" Type="http://schemas.openxmlformats.org/officeDocument/2006/relationships/package" Target="embeddings/______Microsoft_PowerPoint1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2023</Words>
  <Characters>11533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Цмур</cp:lastModifiedBy>
  <cp:revision>7</cp:revision>
  <cp:lastPrinted>2014-03-27T06:32:00Z</cp:lastPrinted>
  <dcterms:created xsi:type="dcterms:W3CDTF">2014-03-14T09:55:00Z</dcterms:created>
  <dcterms:modified xsi:type="dcterms:W3CDTF">2023-10-13T18:37:00Z</dcterms:modified>
</cp:coreProperties>
</file>