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FA" w:rsidRDefault="00A210FA" w:rsidP="00A21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FA" w:rsidRPr="006430F3" w:rsidRDefault="00A210FA" w:rsidP="00A210FA">
      <w:pPr>
        <w:keepNext/>
        <w:spacing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4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A210FA" w:rsidRDefault="00A210FA" w:rsidP="00A210FA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«Цмурская средняя общеобразовательная школа»</w:t>
      </w:r>
    </w:p>
    <w:p w:rsidR="0046257C" w:rsidRPr="006430F3" w:rsidRDefault="0046257C" w:rsidP="00A210FA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F6BEC"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 w:rsidRPr="008F6BEC">
        <w:rPr>
          <w:rFonts w:ascii="Times New Roman" w:hAnsi="Times New Roman" w:cs="Times New Roman"/>
          <w:b/>
          <w:sz w:val="20"/>
          <w:szCs w:val="20"/>
        </w:rPr>
        <w:t>СОГЛАСОВАНО»</w:t>
      </w:r>
      <w:r w:rsidRPr="004625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F6BEC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46257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r w:rsidRPr="008F6BEC">
        <w:rPr>
          <w:rFonts w:ascii="Times New Roman" w:hAnsi="Times New Roman" w:cs="Times New Roman"/>
          <w:sz w:val="20"/>
          <w:szCs w:val="20"/>
        </w:rPr>
        <w:t xml:space="preserve">Заместитель директора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8F6BEC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/___________________/                                                                                                                                                              ___________ /___________________/</w:t>
      </w:r>
    </w:p>
    <w:p w:rsidR="0046257C" w:rsidRPr="008F6BE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</w:p>
    <w:p w:rsidR="0046257C" w:rsidRDefault="0046257C" w:rsidP="0046257C">
      <w:pPr>
        <w:spacing w:after="0" w:line="240" w:lineRule="auto"/>
        <w:ind w:right="4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» августа 20     г</w:t>
      </w:r>
      <w:r w:rsidRPr="008F6BE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Приказ №_______ </w:t>
      </w:r>
      <w:r w:rsidRPr="008F6BEC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» августа 20    г</w:t>
      </w:r>
    </w:p>
    <w:p w:rsidR="00A210FA" w:rsidRPr="006430F3" w:rsidRDefault="00A210FA" w:rsidP="0046257C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5"/>
        <w:gridCol w:w="4779"/>
        <w:gridCol w:w="4846"/>
      </w:tblGrid>
      <w:tr w:rsidR="00A210FA" w:rsidRPr="008F6BEC" w:rsidTr="00E746A3">
        <w:tc>
          <w:tcPr>
            <w:tcW w:w="1697" w:type="pct"/>
            <w:shd w:val="clear" w:color="auto" w:fill="auto"/>
          </w:tcPr>
          <w:p w:rsidR="00A210FA" w:rsidRPr="008F6BEC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auto"/>
          </w:tcPr>
          <w:p w:rsidR="00A210FA" w:rsidRPr="008F6BEC" w:rsidRDefault="00A210FA" w:rsidP="0046257C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pct"/>
            <w:shd w:val="clear" w:color="auto" w:fill="auto"/>
          </w:tcPr>
          <w:p w:rsidR="00A210FA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0FA" w:rsidRPr="008F6BEC" w:rsidRDefault="00A210FA" w:rsidP="00E746A3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10FA" w:rsidRDefault="00A210FA" w:rsidP="00A210FA"/>
    <w:p w:rsidR="00A210FA" w:rsidRPr="00FB0387" w:rsidRDefault="0096563F" w:rsidP="00FB0387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FB0387" w:rsidRPr="00FB0387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B0387" w:rsidRPr="00FB0387">
        <w:t xml:space="preserve"> </w:t>
      </w:r>
      <w:r w:rsidR="00FB0387" w:rsidRPr="00FB0387"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</w:p>
    <w:p w:rsidR="00A210FA" w:rsidRPr="00C71156" w:rsidRDefault="0040330A" w:rsidP="00A210FA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ТЬЮТОРСКОГО СОПРОВОЖДЕНИЯ</w:t>
      </w:r>
    </w:p>
    <w:p w:rsidR="00A210FA" w:rsidRPr="00C71156" w:rsidRDefault="00A210FA" w:rsidP="00A210FA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0FA" w:rsidRPr="002F7977" w:rsidRDefault="00A210FA" w:rsidP="00A210FA">
      <w:pPr>
        <w:spacing w:after="0" w:line="240" w:lineRule="auto"/>
        <w:ind w:firstLine="21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10FA" w:rsidRPr="002F7977" w:rsidRDefault="00A210FA" w:rsidP="00A210FA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0A" w:rsidRDefault="00A210F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1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0330A" w:rsidRDefault="0040330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210FA" w:rsidRPr="00C71156" w:rsidRDefault="00A210FA" w:rsidP="00A210FA">
      <w:pPr>
        <w:spacing w:after="0" w:line="240" w:lineRule="auto"/>
        <w:ind w:right="4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1156">
        <w:rPr>
          <w:rFonts w:ascii="Times New Roman" w:hAnsi="Times New Roman" w:cs="Times New Roman"/>
          <w:sz w:val="24"/>
          <w:szCs w:val="24"/>
        </w:rPr>
        <w:t xml:space="preserve">       </w:t>
      </w:r>
      <w:r w:rsidR="0046257C">
        <w:rPr>
          <w:rFonts w:ascii="Times New Roman" w:hAnsi="Times New Roman" w:cs="Times New Roman"/>
          <w:sz w:val="24"/>
          <w:szCs w:val="24"/>
        </w:rPr>
        <w:t>Составила</w:t>
      </w:r>
      <w:r w:rsidRPr="00C711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71156">
        <w:rPr>
          <w:rFonts w:ascii="Times New Roman" w:hAnsi="Times New Roman" w:cs="Times New Roman"/>
          <w:sz w:val="24"/>
          <w:szCs w:val="24"/>
        </w:rPr>
        <w:t>Алахвердиева</w:t>
      </w:r>
      <w:proofErr w:type="spellEnd"/>
      <w:r w:rsidRPr="00C71156">
        <w:rPr>
          <w:rFonts w:ascii="Times New Roman" w:hAnsi="Times New Roman" w:cs="Times New Roman"/>
          <w:sz w:val="24"/>
          <w:szCs w:val="24"/>
        </w:rPr>
        <w:t xml:space="preserve"> Р.З.</w:t>
      </w:r>
    </w:p>
    <w:p w:rsidR="00A210FA" w:rsidRDefault="00A210FA" w:rsidP="00A210FA">
      <w:pPr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57C" w:rsidRPr="00C71156" w:rsidRDefault="0046257C" w:rsidP="00A2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0FA" w:rsidRPr="00C71156" w:rsidRDefault="00C45E9E" w:rsidP="00A2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A210FA" w:rsidRPr="00C71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210FA" w:rsidRPr="0005168A" w:rsidRDefault="00A210FA" w:rsidP="00A21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FA" w:rsidRPr="0005168A" w:rsidRDefault="00A210FA" w:rsidP="00A21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FA" w:rsidRPr="00A210FA" w:rsidRDefault="00A210FA" w:rsidP="00A210FA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10FA" w:rsidRPr="00A210FA" w:rsidRDefault="00A210FA" w:rsidP="00A210F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основания: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№ 273-ФЗ;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 </w:t>
      </w:r>
      <w:hyperlink r:id="rId6" w:tgtFrame="_blank" w:history="1">
        <w:r w:rsidRPr="00A210F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Министерства образования и науки РФ от 19 декабря 2014 г. N 1598);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</w:t>
      </w:r>
    </w:p>
    <w:p w:rsidR="00A210FA" w:rsidRPr="00A210FA" w:rsidRDefault="00A210FA" w:rsidP="00A210F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начального общего образования для обучающихся с ОВЗ;</w:t>
      </w:r>
    </w:p>
    <w:p w:rsidR="00E7133A" w:rsidRDefault="00A210FA" w:rsidP="00E7133A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210FA" w:rsidRPr="00E7133A" w:rsidRDefault="00A210FA" w:rsidP="00E7133A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Концептуальные положения программы</w:t>
      </w:r>
    </w:p>
    <w:p w:rsidR="00A210FA" w:rsidRPr="00A210FA" w:rsidRDefault="00A210FA" w:rsidP="00A210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непосредственное взаимодействие учащегося с педагогами и специалистами образовательной организации.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образовательной программы обеспечивается реализацией цикла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тьюторской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сопровождению индивидуального образовательного маршрута ребёнка, применения профессионального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инструментария. В свою очередь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сопровождающего и наставника, который может помочь поставить цель, организовать внутренние и внешние ресурсы для ее достижения, при условии, что весь процесс сопровождения будет основан на активности самого учащегося, совершающего реальные действия, регулируемые им самим.</w:t>
      </w:r>
    </w:p>
    <w:p w:rsidR="00A210FA" w:rsidRPr="00A210FA" w:rsidRDefault="00A210FA" w:rsidP="00A2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proofErr w:type="spellStart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рассчитана на учебный год и составлена для обучающихся с ОВЗ.</w:t>
      </w:r>
    </w:p>
    <w:p w:rsidR="00A210FA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A2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с учетом психофизических, интеллектуальных и соматических особенностей ребенка. Программа разрабатывалась с целью максимально эффективного обучения, коррекции предметных УУД, успешной адаптации в </w:t>
      </w:r>
      <w:r w:rsidRPr="0046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 обществе и социального становления.</w:t>
      </w:r>
    </w:p>
    <w:p w:rsidR="0046257C" w:rsidRDefault="0046257C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57C" w:rsidRPr="0046257C" w:rsidRDefault="0046257C" w:rsidP="0046257C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625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и задачи программы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4"/>
          <w:b/>
          <w:bCs/>
          <w:color w:val="000000"/>
          <w:sz w:val="28"/>
          <w:szCs w:val="28"/>
        </w:rPr>
        <w:t>Цель </w:t>
      </w:r>
      <w:r w:rsidRPr="0046257C">
        <w:rPr>
          <w:rStyle w:val="c29"/>
          <w:color w:val="000000"/>
          <w:sz w:val="28"/>
          <w:szCs w:val="28"/>
        </w:rPr>
        <w:t>заключается в </w:t>
      </w:r>
      <w:r w:rsidRPr="0046257C">
        <w:rPr>
          <w:rStyle w:val="c0"/>
          <w:color w:val="000000"/>
          <w:sz w:val="28"/>
          <w:szCs w:val="28"/>
        </w:rPr>
        <w:t>формировании и развитии речевых и учебных навыков ребенка с ограниченными возможностями здоровья.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9"/>
          <w:b/>
          <w:bCs/>
          <w:color w:val="000000"/>
          <w:sz w:val="28"/>
          <w:szCs w:val="28"/>
        </w:rPr>
        <w:t>Задачи: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1. Формировать и развивать речевые навыки для обучения в естественной среде.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2. Формировать и развивать специфические навыки ребенка в различных областях: академические навыки, навыки самообслуживания.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3. Формировать положительные межличностные отношения в коллективе.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4. Учить следовать ежедневному расписанию, самостоятельно заниматься деятельностью, не связанными академическими заданиями.</w:t>
      </w:r>
    </w:p>
    <w:p w:rsidR="0046257C" w:rsidRPr="0046257C" w:rsidRDefault="0046257C" w:rsidP="0046257C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6257C">
        <w:rPr>
          <w:rStyle w:val="c2"/>
          <w:color w:val="000000"/>
          <w:sz w:val="28"/>
          <w:szCs w:val="28"/>
        </w:rPr>
        <w:t>5. Формировать адекватную реакцию и поведение.</w:t>
      </w:r>
    </w:p>
    <w:p w:rsidR="00A210FA" w:rsidRPr="00FD37DF" w:rsidRDefault="00A210FA" w:rsidP="00A210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несколько этапов: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Диагностико</w:t>
      </w:r>
      <w:proofErr w:type="spellEnd"/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-мотивационный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Проектировочный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возможностей и ресурсов для преодоления имеющихся у учащихся психолого-педагогических проблем, разработка средств и процедур </w:t>
      </w:r>
      <w:proofErr w:type="spellStart"/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D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Реализационный этап.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образовательный маршрут всех необходимых для воспитанника специалистов.</w:t>
      </w:r>
    </w:p>
    <w:p w:rsidR="00A210FA" w:rsidRPr="00FD37DF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Аналитический этап.</w:t>
      </w:r>
    </w:p>
    <w:p w:rsidR="00A210FA" w:rsidRPr="00FD37DF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результатов деятельности, отслеживание положительной динамики в деятельности ребенка с ОВЗ.</w:t>
      </w:r>
    </w:p>
    <w:p w:rsidR="00A210FA" w:rsidRPr="00A210FA" w:rsidRDefault="00A210FA" w:rsidP="00A2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Тьюторское</w:t>
      </w:r>
      <w:proofErr w:type="spellEnd"/>
      <w:r w:rsidRPr="00FD3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обучающегося в самом общем виде на любой возрастной ступени представляет собой последовательность взаимосвязанных друг с другом этапов: диагностическо-мотивационного, проектировочного, реализационного и аналитического.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A210FA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и организационные условия реализации программы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</w:t>
      </w:r>
      <w:proofErr w:type="spellStart"/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учащихся реализуется ежедневно в течение всего учебного года, как в учебное, так и внеурочное время.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 освоения АООП включают индивидуально ­личностные качества, жизненные и социальные компетенции обучающегося и ценностные установки. Достижение личностных результатов обеспечивается содержанием отдельных предметов и внеурочной деятельности; овладением доступными видами деятельности; опытом социального взаимодействия.</w:t>
      </w:r>
    </w:p>
    <w:p w:rsidR="00A210FA" w:rsidRPr="00A210FA" w:rsidRDefault="00A210FA" w:rsidP="0046257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A210FA" w:rsidRPr="00A210FA" w:rsidRDefault="00A210FA" w:rsidP="00A210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6D44D3" w:rsidRDefault="00A210FA" w:rsidP="00A21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достижений по каждой группе личностных результатов</w:t>
      </w: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513"/>
      </w:tblGrid>
      <w:tr w:rsidR="00A210FA" w:rsidRPr="00A210FA" w:rsidTr="00E7133A">
        <w:trPr>
          <w:trHeight w:val="72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Критерии оценки достижения данного результата</w:t>
            </w:r>
          </w:p>
        </w:tc>
      </w:tr>
      <w:tr w:rsidR="00A210FA" w:rsidRPr="00A210FA" w:rsidTr="00E7133A">
        <w:trPr>
          <w:trHeight w:val="33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Способность адекватно использовать представления о собственных возможностях и ограничениях, о способах решения проблемных ситуаций в сфере жизнеобеспечения.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адекватно оценивать свои силы, понимать, что можно и что нельзя.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адекватно выбрать взрослого и обратиться за помощью, точно описать возникшую проблему.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выделять ситуации, когда требуется привлечение родителей.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обратиться ко взрослому при затруднениях в учебе</w:t>
            </w:r>
          </w:p>
        </w:tc>
      </w:tr>
      <w:tr w:rsidR="00A210FA" w:rsidRPr="00A210FA" w:rsidTr="00E7133A">
        <w:trPr>
          <w:trHeight w:val="33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-положительная динамика готовности к самостоятельности и независимости в быту.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-владение представлениями об устройстве домашней жизни, принимать правильное участие и брать ответственность на себя.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-владение представлениями об устройстве жизни школы, участие в ней.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-способность использовать социально-бытовые умения в повседневной жизни.</w:t>
            </w:r>
          </w:p>
        </w:tc>
      </w:tr>
      <w:tr w:rsidR="00A210FA" w:rsidRPr="00A210FA" w:rsidTr="00E7133A">
        <w:trPr>
          <w:trHeight w:val="30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Владение навыками коммуникации и принятыми ритуалами социального взаимодействия (т.е. самой формой проведения, его социальным рисунком), в том числе с использованием информационных технологий.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решать актуальные житейские задачи, используя коммуникацию.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начать и поддержать разговор, задать вопрос, выразить свои намерения, завершить разговор.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корректно выразить отказ и недовольство использовать культурные формы выражения своих чувств.</w:t>
            </w:r>
          </w:p>
        </w:tc>
      </w:tr>
      <w:tr w:rsidR="00A210FA" w:rsidRPr="00A210FA" w:rsidTr="00E7133A">
        <w:trPr>
          <w:trHeight w:val="3030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Способность к осмыслению и дифференциации картины мира, ее временно-пространственной организации.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использовать предметы в соответствии с их функциями.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-вести себя в быту сообразно пониманию окружающего мира (помыть грязные руки, принять душ, и т.д.)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-способность задавать вопросы, проявление активности во взаимодействии с миром.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передавать свои впечатления.</w:t>
            </w:r>
          </w:p>
        </w:tc>
      </w:tr>
      <w:tr w:rsidR="00A210FA" w:rsidRPr="00A210FA" w:rsidTr="00E7133A">
        <w:trPr>
          <w:trHeight w:val="2625"/>
          <w:tblCellSpacing w:w="15" w:type="dxa"/>
        </w:trPr>
        <w:tc>
          <w:tcPr>
            <w:tcW w:w="7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Способность к осмыслению социального окружения, своего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меставнем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принятие соответствующих возрасту ценностей и социальных ролей.</w:t>
            </w:r>
          </w:p>
        </w:tc>
        <w:tc>
          <w:tcPr>
            <w:tcW w:w="74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-знание правил поведения в разных социальных ситуациях с людьми разного статуса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-умение вступить в контакт и общаться в соответствии с </w:t>
            </w:r>
            <w:proofErr w:type="gram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возрастом,-</w:t>
            </w:r>
            <w:proofErr w:type="gram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корректно привлечь к себе внимание.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-умение проявлять инициативу, не быть назойливым.</w:t>
            </w:r>
          </w:p>
        </w:tc>
      </w:tr>
    </w:tbl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0FA" w:rsidRPr="00A210FA" w:rsidRDefault="00A210FA" w:rsidP="007B02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Работа </w:t>
      </w:r>
      <w:proofErr w:type="spellStart"/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тьютора</w:t>
      </w:r>
      <w:proofErr w:type="spellEnd"/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формированию гармоничных отношений подопечного</w:t>
      </w:r>
      <w:r w:rsidR="00E71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1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социумом школы</w:t>
      </w:r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8222"/>
      </w:tblGrid>
      <w:tr w:rsidR="00A210FA" w:rsidRPr="00A210FA" w:rsidTr="00E7133A">
        <w:trPr>
          <w:trHeight w:val="342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подопечный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формирует доверительные и эмоционально насыщенные отношения с подопечным, в начале работы становится «проводником», выразителем желаний и вместе с тем - организующей и гармонизирующей силой;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состоянием ребенка - эмоциональным (помогает разрешить конфликтные ситуации, успокаивает, воодушевляет и т.п.) и физическим (если подопечному нужно отдохнуть - может вывести его из класса в игровую комнату; следит, чтобы ребенок не был голоден, при необходимости помогает сходить в туалет);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координирует общую деятельность ученика, дозирует учебную нагрузку.</w:t>
            </w:r>
          </w:p>
        </w:tc>
      </w:tr>
      <w:tr w:rsidR="00A210FA" w:rsidRPr="00A210FA" w:rsidTr="00E7133A">
        <w:trPr>
          <w:trHeight w:val="2745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учителя класса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обсуждает с учителем: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и задачи своей работы;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возможные трудности (посторонний шум во время переговоров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подопечного), уходы с урока и возвращение, особенности характера и специфику поведенческих проявлений ребенка;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каким образом наиболее эффективно выстроить взаимодействие в тройке: ребенок - учитель -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A210FA" w:rsidRPr="00A210FA" w:rsidTr="00E7133A">
        <w:trPr>
          <w:trHeight w:val="1905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другие дети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тем, что происходит в детском коллективе - о чем дети говорят, во что играют;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объясняет детям, как общаться с их одноклассником;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тема разговора касается особенностей подопечного - отвечает на вопросы.</w:t>
            </w:r>
          </w:p>
        </w:tc>
      </w:tr>
      <w:tr w:rsidR="00A210FA" w:rsidRPr="00A210FA" w:rsidTr="00E7133A">
        <w:trPr>
          <w:trHeight w:val="138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родители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рассказывает родителям подопечного о том, как прошел день, что удалось, какие были трудности;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отвечает на вопросы родителей.</w:t>
            </w:r>
          </w:p>
        </w:tc>
      </w:tr>
      <w:tr w:rsidR="00A210FA" w:rsidRPr="00A210FA" w:rsidTr="00E7133A">
        <w:trPr>
          <w:trHeight w:val="2220"/>
          <w:tblCellSpacing w:w="15" w:type="dxa"/>
        </w:trPr>
        <w:tc>
          <w:tcPr>
            <w:tcW w:w="63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другие специалисты (логопед, соц. педагог, медицинские работники,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психологидр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81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вносит предложения по оптимизации работы с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тьютерантом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помогает в составлении индивидуальных программ;</w:t>
            </w:r>
          </w:p>
          <w:p w:rsidR="00A210FA" w:rsidRPr="00A210FA" w:rsidRDefault="00A210FA" w:rsidP="00A21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осуществляет помощь при проведении занятий (адаптация задания для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тьютеранта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помощь </w:t>
            </w:r>
            <w:proofErr w:type="spellStart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тьютеранту</w:t>
            </w:r>
            <w:proofErr w:type="spellEnd"/>
            <w:r w:rsidRPr="00A210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ориентировании в задании и др.)</w:t>
            </w:r>
          </w:p>
        </w:tc>
      </w:tr>
    </w:tbl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10FA" w:rsidRPr="00A210FA" w:rsidRDefault="00A210FA" w:rsidP="00A210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10FA" w:rsidRDefault="00A210FA" w:rsidP="00E7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textWrapping" w:clear="left"/>
      </w:r>
      <w:r w:rsidRPr="00A210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E7133A" w:rsidRPr="006D44D3" w:rsidRDefault="00E7133A" w:rsidP="00E71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0FA" w:rsidRPr="00F22C27" w:rsidRDefault="00A210FA" w:rsidP="00E71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Деятельность </w:t>
      </w:r>
      <w:proofErr w:type="spellStart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</w:t>
      </w:r>
      <w:proofErr w:type="spellEnd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F22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тьюторанта</w:t>
      </w:r>
      <w:proofErr w:type="spellEnd"/>
    </w:p>
    <w:tbl>
      <w:tblPr>
        <w:tblW w:w="145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7371"/>
      </w:tblGrid>
      <w:tr w:rsidR="00E7133A" w:rsidRPr="00F22C27" w:rsidTr="00E7133A">
        <w:trPr>
          <w:trHeight w:val="21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Действие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тьюторанта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Действие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учитель</w:t>
            </w:r>
          </w:p>
        </w:tc>
      </w:tr>
      <w:tr w:rsidR="00E7133A" w:rsidRPr="00F22C27" w:rsidTr="00E7133A">
        <w:trPr>
          <w:trHeight w:val="195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слушает учителя и выполняет его инструкции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привлекает внимание ребенка к учителю: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«Смотри на (имя учителя), слушай...»;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«Смотри на доску»;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«Возьми ручку, пиши»;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«Открывай учебник»;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«Открывай дневник» и т.п.</w:t>
            </w:r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Ребенок с ОВЗ 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тьютор</w:t>
            </w:r>
            <w:proofErr w:type="spellEnd"/>
          </w:p>
        </w:tc>
      </w:tr>
      <w:tr w:rsidR="00E7133A" w:rsidRPr="00F22C27" w:rsidTr="00E7133A">
        <w:trPr>
          <w:trHeight w:val="4071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Ребенок выполняет рекомендации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следит за организацией рабочего пространства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ученика;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соотносит задания учителя с возможностями ученика;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общее задание для всех детей сложно для понимания ребенка, то продолжает с подопечным работу по предыдущему заданию.</w:t>
            </w:r>
          </w:p>
          <w:p w:rsidR="00A210FA" w:rsidRPr="00F22C27" w:rsidRDefault="00A210FA" w:rsidP="00E7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Примечание. Если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тьютору</w:t>
            </w:r>
            <w:proofErr w:type="spellEnd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сложно решить, в какой момент правильнее переключиться, то необходимо спросить об этом учителя.</w:t>
            </w:r>
          </w:p>
        </w:tc>
      </w:tr>
      <w:tr w:rsidR="00E7133A" w:rsidRPr="00F22C27" w:rsidTr="00E7133A">
        <w:trPr>
          <w:trHeight w:val="225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другие ученики</w:t>
            </w:r>
          </w:p>
        </w:tc>
      </w:tr>
      <w:tr w:rsidR="00E7133A" w:rsidRPr="00F22C27" w:rsidTr="00E7133A">
        <w:trPr>
          <w:trHeight w:val="1217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по своей инициативе общается с ними, отвечает на обращение других учеников к нему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наблюдает за контекстом общения детей и в соответствующие моменты подключает к общению подопечного.</w:t>
            </w:r>
          </w:p>
        </w:tc>
      </w:tr>
      <w:tr w:rsidR="00E7133A" w:rsidRPr="00F22C27" w:rsidTr="00E7133A">
        <w:trPr>
          <w:trHeight w:val="180"/>
          <w:tblCellSpacing w:w="15" w:type="dxa"/>
        </w:trPr>
        <w:tc>
          <w:tcPr>
            <w:tcW w:w="1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Ребенок с ОВЗ и родители</w:t>
            </w:r>
          </w:p>
        </w:tc>
      </w:tr>
      <w:tr w:rsidR="00E7133A" w:rsidRPr="00F22C27" w:rsidTr="00E7133A">
        <w:trPr>
          <w:trHeight w:val="1980"/>
          <w:tblCellSpacing w:w="15" w:type="dxa"/>
        </w:trPr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Ребенок перед началом уроков прощается с родителями,</w:t>
            </w:r>
            <w:r w:rsidR="00E71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после уроков - встречает родителей и прощается с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тьютором</w:t>
            </w:r>
            <w:proofErr w:type="spellEnd"/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помогает подопечному в общении со своими родителями в условиях школы - помогает рассказать, что было в школе, познакомить с их с друзьями и т.п. Ребенок может обменяться несколькими фразами и с родителями других детей.</w:t>
            </w:r>
          </w:p>
        </w:tc>
      </w:tr>
    </w:tbl>
    <w:p w:rsidR="00A210FA" w:rsidRPr="00E7133A" w:rsidRDefault="00A210FA" w:rsidP="00E71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</w:t>
      </w:r>
      <w:proofErr w:type="spellStart"/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тьюторского</w:t>
      </w:r>
      <w:proofErr w:type="spellEnd"/>
      <w:r w:rsidRPr="00E71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сопровождения во внеурочное время</w:t>
      </w:r>
    </w:p>
    <w:tbl>
      <w:tblPr>
        <w:tblW w:w="147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654"/>
      </w:tblGrid>
      <w:tr w:rsidR="00A210FA" w:rsidRPr="00E7133A" w:rsidTr="00E7133A">
        <w:trPr>
          <w:trHeight w:val="120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деятельность ребенка в мероприятии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учащимися, подготовка к началу учебного года 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празднике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поздравительной открытки классному руководителю</w:t>
            </w:r>
          </w:p>
        </w:tc>
      </w:tr>
      <w:tr w:rsidR="00A210FA" w:rsidRPr="00E7133A" w:rsidTr="00E7133A">
        <w:trPr>
          <w:trHeight w:val="763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мониторинг </w:t>
            </w:r>
            <w:proofErr w:type="spellStart"/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</w:t>
            </w:r>
            <w:r w:rsidR="0096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</w:t>
            </w:r>
            <w:proofErr w:type="spellEnd"/>
            <w:r w:rsidR="0096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функциональной грамотности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на мониторинге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итоги</w:t>
            </w:r>
            <w:r w:rsidR="00A210FA"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успехи проблемы в обучении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 обучающимся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мероприятию, изготовление открыток, присутствие на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новогоднем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первого полугодия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и анализ коррекционно-развивающей работы с обучающимися по результатам I полугодия.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Присутствие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проверочных и т.д. 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мероприятию, изготовление поздравительных открыток, участие в конкурсе стенгазет.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поздравления, присутствие на празднике.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3 четверти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деятельности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96563F" w:rsidP="00965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  <w:r w:rsidR="00A210FA"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на ВПР</w:t>
            </w:r>
          </w:p>
        </w:tc>
      </w:tr>
      <w:tr w:rsidR="00A210FA" w:rsidRPr="00E7133A" w:rsidTr="00E7133A">
        <w:trPr>
          <w:trHeight w:val="345"/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уборке школьной территории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субботнике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посвященных 9 мая</w:t>
            </w:r>
          </w:p>
        </w:tc>
      </w:tr>
      <w:tr w:rsidR="00A210FA" w:rsidRPr="00E7133A" w:rsidTr="00E7133A">
        <w:trPr>
          <w:tblCellSpacing w:w="15" w:type="dxa"/>
        </w:trPr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</w:t>
            </w:r>
          </w:p>
        </w:tc>
        <w:tc>
          <w:tcPr>
            <w:tcW w:w="7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0FA" w:rsidRPr="00F22C27" w:rsidRDefault="00A210FA" w:rsidP="00E74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празднике</w:t>
            </w:r>
          </w:p>
        </w:tc>
      </w:tr>
    </w:tbl>
    <w:p w:rsidR="00A210FA" w:rsidRPr="006D44D3" w:rsidRDefault="00A210FA" w:rsidP="00E7133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образовательного процесса во внеурочной деятельности школьников с ограниченными возможностями здоровья создаст условия для активности каждого учащегося, для развития его самостоятельности к самоопределению, самоорганизации, осмыслению своих образовательных способностей. При организации внеурочной деятельности </w:t>
      </w:r>
      <w:proofErr w:type="spellStart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тьюторское</w:t>
      </w:r>
      <w:proofErr w:type="spellEnd"/>
      <w:r w:rsidRPr="00E71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сопровождение рассматривается как процесс заинтересованного наблюдения, консультирования, поощрения максимальной самостоятельности ребенка, проявляющаяся в его активности</w:t>
      </w:r>
      <w:r w:rsidR="00965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10FA" w:rsidRPr="00F22C27" w:rsidRDefault="00A210FA" w:rsidP="0046257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D44D3">
        <w:rPr>
          <w:color w:val="000000" w:themeColor="text1"/>
          <w:sz w:val="28"/>
          <w:szCs w:val="28"/>
        </w:rPr>
        <w:br/>
      </w:r>
      <w:r w:rsidR="0046257C">
        <w:rPr>
          <w:b/>
          <w:bCs/>
          <w:color w:val="000000"/>
          <w:sz w:val="28"/>
          <w:szCs w:val="28"/>
        </w:rPr>
        <w:t xml:space="preserve">3. </w:t>
      </w:r>
      <w:r w:rsidRPr="00E7133A">
        <w:rPr>
          <w:b/>
          <w:bCs/>
          <w:color w:val="000000"/>
          <w:sz w:val="28"/>
          <w:szCs w:val="28"/>
        </w:rPr>
        <w:t xml:space="preserve">Результаты </w:t>
      </w:r>
      <w:proofErr w:type="spellStart"/>
      <w:r w:rsidRPr="00E7133A">
        <w:rPr>
          <w:b/>
          <w:bCs/>
          <w:color w:val="000000"/>
          <w:sz w:val="28"/>
          <w:szCs w:val="28"/>
        </w:rPr>
        <w:t>тьюторского</w:t>
      </w:r>
      <w:proofErr w:type="spellEnd"/>
      <w:r w:rsidRPr="00E7133A">
        <w:rPr>
          <w:b/>
          <w:bCs/>
          <w:color w:val="000000"/>
          <w:sz w:val="28"/>
          <w:szCs w:val="28"/>
        </w:rPr>
        <w:t xml:space="preserve"> сопровождения</w:t>
      </w:r>
    </w:p>
    <w:p w:rsidR="00A210FA" w:rsidRPr="00F22C27" w:rsidRDefault="00A210FA" w:rsidP="00E713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работы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 являются:</w:t>
      </w:r>
    </w:p>
    <w:p w:rsidR="00A210FA" w:rsidRPr="00F22C27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включение в образовательный процесс и социальная адаптация в образовательной среде;</w:t>
      </w:r>
    </w:p>
    <w:p w:rsidR="00A210FA" w:rsidRPr="00F22C27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культурно-гигиенических навыков, расширение возможностей самостоятельного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ыполнения необходимого действия;</w:t>
      </w:r>
    </w:p>
    <w:p w:rsidR="00E7133A" w:rsidRDefault="00E7133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0FA"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обучающегося и жизненных компетенций: адекватного поведения, основ произвольной деятельности, умений общаться со взрослыми и сверстниками, выражать свои потребности и желания;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proofErr w:type="spellStart"/>
      <w:r w:rsidR="00E71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ьютор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выступает в роли проводника ребёнка в образовательном пространстве, помогает в преодолении социальных, физиологических и психологических барьеров.</w:t>
      </w:r>
    </w:p>
    <w:p w:rsidR="00A210FA" w:rsidRPr="00E7133A" w:rsidRDefault="00A210FA" w:rsidP="00E71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FA" w:rsidRPr="0040330A" w:rsidRDefault="00A210FA" w:rsidP="0040330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Ефремова, О. И.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учащихся, новая тенд</w:t>
      </w:r>
      <w:r w:rsidRPr="00F22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енци</w:t>
      </w: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/ О. И. Ефремова // Воспитание школьников, 2010. -№1 - С. 34-35.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Н. Б.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новый тип педагога в условиях индивидуализации образования / Н. Б. Крылова // Завуч, - 2015. - № 5- С. 10-16.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Кузьмина Е.В.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детей с ограниченными возможностями здоровья в образовательных учреждениях, реализующих инклюзивную практику. Методические рекомендации. - М.: МГППУ, 2012. - 57 с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Синюгина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О предоставлении услуг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 (или) сопровождения ассистента/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Т.Ю.Синюгина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//Воспитание и обучение детей с нарушениями развития, - 2019. - №3 - с. 16-19.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А., Ефимов П. П., Ефимова И. О. Особенности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обучающихся в образовательной среде учебного заведения [Текст] // Проблемы и перспективы развития образования: материалы VIII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(г. Краснодар, февраль 2016 г.). — Краснодар: Новация, 2016. — С. 264-267.</w:t>
      </w:r>
    </w:p>
    <w:p w:rsidR="00A210FA" w:rsidRPr="00F22C27" w:rsidRDefault="00A210FA" w:rsidP="00E71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Яковлева И.М.,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Браткова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Караневская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Шаргородская Л.В. Методические рекомендации к проведению </w:t>
      </w:r>
      <w:proofErr w:type="spellStart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F2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с ограниченными возможностями здоровья// Коррекционная педагогика, - 2019. - №3 (81). - с.5-14.</w:t>
      </w:r>
    </w:p>
    <w:p w:rsidR="00A210FA" w:rsidRPr="006D44D3" w:rsidRDefault="00A210FA" w:rsidP="00E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E00" w:rsidRDefault="00871E00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27B" w:rsidRPr="005E0E87" w:rsidRDefault="005F33F0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оррекционно-развивающей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tbl>
      <w:tblPr>
        <w:tblW w:w="1495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0092"/>
        <w:gridCol w:w="992"/>
        <w:gridCol w:w="3118"/>
      </w:tblGrid>
      <w:tr w:rsidR="005F33F0" w:rsidRPr="005E0E87" w:rsidTr="005F33F0">
        <w:trPr>
          <w:trHeight w:val="322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F33F0" w:rsidRPr="005E0E87" w:rsidTr="005F33F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rPr>
          <w:trHeight w:val="77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внимание?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мышление?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наглядно – образного мышления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она наша память?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чувства.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психология?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изучает чувства и мысли людей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Радость. Радость можно выразить мимикой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берется гнев?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Гнев как выражение чувств. Как справится с гневом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F33F0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Разминка. «Полощем руки». «Обтирание».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предметов и образов из различных геометрических фигур по линейке с экранами (домик, грибок, парусник, машина).  Работа по образцу и самостоятельная работа детей.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«Самый внимательный; «Зачеркни лишний предмет»; «Найди неподходящий предмет»; «Дорисуй и раскрась предметы»; «Графический диктант»; «Опиши предмет», «Дорисуй».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упражнения: «Продолжи ряд»; «Составление разрезных картинок»; «Пятый лишний»; «Посмотри и запомни»; «Придумай предложение 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заданным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словом»; «Птица, зверь, рыба»;  «Кто больше»; «Продолжи слово».</w:t>
      </w:r>
    </w:p>
    <w:p w:rsidR="0005227B" w:rsidRPr="005E0E87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Тема.4 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изменилось»; «Продолжи ряд»; «Заполни квадрат»; «Дорисуй», «Узнай по звуку»; «Запомни картинку»; «Угадай по голосу»;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 и рисунок»; «План выставки»; </w:t>
      </w: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 Мои эмоции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 «Радостные воспоминания»; «Корзина чувств»; «Отгадайте чувство»; «Что я чувствую?»; «Угадай выражение лица».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5F33F0" w:rsidRPr="005E0E87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27B" w:rsidRPr="005E0E87" w:rsidRDefault="005F33F0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тематический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оррекционно-развивающей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программы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</w:t>
      </w:r>
    </w:p>
    <w:tbl>
      <w:tblPr>
        <w:tblW w:w="14954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294"/>
        <w:gridCol w:w="923"/>
        <w:gridCol w:w="3983"/>
      </w:tblGrid>
      <w:tr w:rsidR="005F33F0" w:rsidRPr="005E0E87" w:rsidTr="005F33F0">
        <w:trPr>
          <w:trHeight w:val="322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F33F0" w:rsidRPr="005E0E87" w:rsidTr="005F33F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rPr>
          <w:trHeight w:val="432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</w:t>
            </w:r>
          </w:p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устойчивости и переключения  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воображение.</w:t>
            </w:r>
          </w:p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 и чувства.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5F33F0" w:rsidRPr="005E0E87" w:rsidTr="005F33F0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3F0" w:rsidRPr="005E0E87" w:rsidRDefault="005F33F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F33F0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5F33F0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5F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«Выполни команду»; «Зачеркни лишний предмет»; «Зашифруй цифру»; «Определи игрушку»; «Дорисуй и раскрась предметы»; «Графический диктант»; «Опиши предмет»; «Дорисуй»; «Что изменилось?»; «Учись слушать выполнять команду»; «Зашифруй слова»; «Перепутанные линии».</w:t>
      </w:r>
    </w:p>
    <w:p w:rsidR="005F33F0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образец»; «Отгадай слово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ряд»; «Пятый лишний»; «Букет»;  «Посмотри и запомни»;  «Придумай предложение с  заданным  словом»; «Продолжи слово».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Тема.4 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изменилось»; «Продолжи ряд»; «Заполни квадрат»; «Дорисуй», </w:t>
      </w:r>
      <w:r w:rsidR="005F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«Зашифрованная картинка»</w:t>
      </w:r>
    </w:p>
    <w:p w:rsidR="005F33F0" w:rsidRDefault="005F33F0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«Или – или»; «Составление загадок», «Удивительный квадрат»; «</w:t>
      </w:r>
      <w:proofErr w:type="spell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Хохотальная</w:t>
      </w:r>
      <w:proofErr w:type="spell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путаница»; «Проигрываем ситуации».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 Мои эмоции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 «Радостные воспоминания»; «Корзина чувств»; «Отгадайте чувство»; «Я ромашка»; «Что я чувствую?»; «Угадай выражение лица».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 план</w:t>
      </w:r>
      <w:proofErr w:type="gramEnd"/>
    </w:p>
    <w:p w:rsidR="0005227B" w:rsidRPr="005E0E87" w:rsidRDefault="00165AE0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</w:t>
      </w:r>
      <w:proofErr w:type="gramStart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 программы</w:t>
      </w:r>
      <w:proofErr w:type="gramEnd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tbl>
      <w:tblPr>
        <w:tblW w:w="15238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0079"/>
        <w:gridCol w:w="992"/>
        <w:gridCol w:w="3402"/>
      </w:tblGrid>
      <w:tr w:rsidR="00165AE0" w:rsidRPr="005E0E87" w:rsidTr="00165AE0">
        <w:trPr>
          <w:trHeight w:val="322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165AE0" w:rsidRPr="005E0E87" w:rsidTr="00165AE0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rPr>
          <w:trHeight w:val="77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упражнение</w:t>
            </w:r>
          </w:p>
        </w:tc>
      </w:tr>
      <w:tr w:rsidR="00165AE0" w:rsidRPr="005E0E87" w:rsidTr="00165AE0">
        <w:trPr>
          <w:trHeight w:val="109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распределять, переключать  внимания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AE0" w:rsidRPr="005E0E87" w:rsidTr="00165AE0">
        <w:trPr>
          <w:trHeight w:val="72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rPr>
          <w:trHeight w:val="1008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различать и принимать эмоции других людей.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165AE0" w:rsidRPr="005E0E87" w:rsidTr="00165AE0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5AE0" w:rsidRPr="005E0E87" w:rsidRDefault="00165AE0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80F1E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 2</w:t>
      </w:r>
      <w:proofErr w:type="gramEnd"/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«Выполни команду»; «Зачеркни лишний предмет»; «Зашифруй цифру»; «Определи игрушку»; «Дорисуй и раскрась предметы»; «Графический диктант»; «Опиши предмет», «Дорисуй».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 Тайны мышления!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образец»; «Отгадай слово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ряд»; «Пятый лишний»; «Букет»;  «Посмотри и запомни»; «Придумай пре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дложение с  заданным  словом»; 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«Продолжи слово».</w:t>
      </w:r>
    </w:p>
    <w:p w:rsidR="00080F1E" w:rsidRDefault="000A54CC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и запомни»;  «Что изменилось»; «Продолжи ряд»; «Дорисуй»;  «Кто, что и сколько?»;  «Зашифрованная картинка».</w:t>
      </w:r>
    </w:p>
    <w:p w:rsidR="0005227B" w:rsidRPr="005E0E87" w:rsidRDefault="00080F1E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</w:t>
      </w:r>
      <w:r w:rsidR="000A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Страна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«Или – или»; «Составление загадок», «Проигрываем ситуации»; «Если бы да кабы»;  «Страшилки»; «Придумываем окончание сказки».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</w:t>
      </w:r>
      <w:r w:rsidR="000A5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Мои эмоции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Обменяемся впечатлениями»;  «Кто есть кто»; «Радостные воспоминания»; «Корзина чувств»; «Отгадайте чувство»; «Я ромашка»; «Что я чувствую?»; «Угадай выражение лица».</w:t>
      </w:r>
    </w:p>
    <w:p w:rsidR="00080F1E" w:rsidRDefault="000A54CC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</w:t>
      </w:r>
      <w:bookmarkStart w:id="0" w:name="_GoBack"/>
      <w:bookmarkEnd w:id="0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«Четвертый лишний»; «Что изменилось».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</w:t>
      </w:r>
      <w:proofErr w:type="spell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 план</w:t>
      </w:r>
      <w:proofErr w:type="gramEnd"/>
    </w:p>
    <w:p w:rsidR="0005227B" w:rsidRPr="005E0E87" w:rsidRDefault="00080F1E" w:rsidP="000522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</w:t>
      </w:r>
      <w:proofErr w:type="gramStart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 программы</w:t>
      </w:r>
      <w:proofErr w:type="gramEnd"/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227B" w:rsidRPr="005E0E87" w:rsidRDefault="0005227B" w:rsidP="0005227B">
      <w:pPr>
        <w:shd w:val="clear" w:color="auto" w:fill="FFFFFF"/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4 класс</w:t>
      </w:r>
    </w:p>
    <w:tbl>
      <w:tblPr>
        <w:tblW w:w="15096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9293"/>
        <w:gridCol w:w="923"/>
        <w:gridCol w:w="4124"/>
      </w:tblGrid>
      <w:tr w:rsidR="00080F1E" w:rsidRPr="005E0E87" w:rsidTr="00080F1E">
        <w:trPr>
          <w:trHeight w:val="322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(разделов, модулей)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80F1E" w:rsidRPr="005E0E87" w:rsidTr="00080F1E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rPr>
          <w:trHeight w:val="774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Познаем себя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быть внимательным?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Проверочное упражнение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переключать, распределять внимания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Тайны  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операций обобщения и сравнения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Кладовая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и слуховой 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устойчивости  памяти.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Страна воображения.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нужно воображение?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правильно выражать свои эмоции.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различать и принимать эмоции других людей.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игры,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 достижения.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</w:t>
            </w:r>
          </w:p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Проверочные упражнения</w:t>
            </w:r>
          </w:p>
        </w:tc>
      </w:tr>
      <w:tr w:rsidR="00080F1E" w:rsidRPr="005E0E87" w:rsidTr="00080F1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F1E" w:rsidRPr="005E0E87" w:rsidRDefault="00080F1E" w:rsidP="00204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5227B" w:rsidRPr="005E0E87" w:rsidRDefault="0005227B" w:rsidP="00052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80F1E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 Познаем себя!   </w:t>
      </w:r>
    </w:p>
    <w:p w:rsidR="0005227B" w:rsidRPr="005E0E87" w:rsidRDefault="0005227B" w:rsidP="00052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одинаковые»; «Отгадай слово»; Зашифруй цифру»; «Запомни точно».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2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быть внимательным?  </w:t>
      </w:r>
    </w:p>
    <w:p w:rsidR="0005227B" w:rsidRPr="005E0E87" w:rsidRDefault="00080F1E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05227B"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упражнение «Выполни команду»; «Зачеркни лишний предмет»; «Дорисуй и раскрась предметы»; «Графический диктант</w:t>
      </w:r>
      <w:proofErr w:type="gramStart"/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="0005227B"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 предмет», «Дорисуй».</w:t>
      </w:r>
    </w:p>
    <w:p w:rsidR="0005227B" w:rsidRP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3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Тайны мышления!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упражнения: «Найди образец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слово»;  «Продолжи ряд»; «Пятый лишний»; «Букет»;  «Посмотри и запомни»; «Придумай предложение с  заданным  словом»; «Продолжи слово».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Тема.4   </w:t>
      </w:r>
      <w:r w:rsidR="0008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Кладовая памяти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 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«Послушай тишину»; «Запомни точно»; «Найдите фигуры»; «Посмотри и запомни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изменилось»; «Продолжи ряд»; «Дорисуй»,  «Кто, что и сколько?»;  «Зашифрованная картинка»,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Страна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воображения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работа: упражнени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 «Придумайте предмет»; «Фотографы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и рисунок»; «План выставки»; «Составление загадок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«Проиграем ситуацию»;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 Мои эмоции </w:t>
      </w:r>
    </w:p>
    <w:p w:rsidR="00080F1E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упражнения: «Здравствуй, я рад тебя видеть!</w:t>
      </w:r>
      <w:proofErr w:type="gramStart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 «</w:t>
      </w:r>
      <w:proofErr w:type="gramEnd"/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Обменяемся впечатлениями»;   «Радостные воспоминания»; «Корзина чувств»; «Отгадайте чувство»; «Что я чувствую?»; «Угадай выражение лица»; 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 Мои</w:t>
      </w:r>
      <w:proofErr w:type="gramEnd"/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достижения!  </w:t>
      </w:r>
    </w:p>
    <w:p w:rsidR="0005227B" w:rsidRPr="005E0E87" w:rsidRDefault="0005227B" w:rsidP="00052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«Посмотри и запомни»; «Четвер</w:t>
      </w:r>
      <w:r w:rsidR="00080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тый лишний»; «Что изменилось»; </w:t>
      </w:r>
      <w:r w:rsidRPr="005E0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слово»; «Найди пару».</w:t>
      </w:r>
    </w:p>
    <w:p w:rsidR="0005227B" w:rsidRPr="005E0E87" w:rsidRDefault="0005227B" w:rsidP="0005227B">
      <w:pPr>
        <w:rPr>
          <w:rFonts w:ascii="Times New Roman" w:hAnsi="Times New Roman" w:cs="Times New Roman"/>
          <w:sz w:val="28"/>
          <w:szCs w:val="28"/>
        </w:rPr>
      </w:pPr>
    </w:p>
    <w:p w:rsidR="0040330A" w:rsidRDefault="0040330A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30A" w:rsidRPr="00E7133A" w:rsidRDefault="0040330A" w:rsidP="00E71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330A" w:rsidRPr="00E7133A" w:rsidSect="00A210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761"/>
    <w:multiLevelType w:val="multilevel"/>
    <w:tmpl w:val="46A0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2DB1"/>
    <w:multiLevelType w:val="multilevel"/>
    <w:tmpl w:val="2374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B3B5B"/>
    <w:multiLevelType w:val="multilevel"/>
    <w:tmpl w:val="9036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D1C63"/>
    <w:multiLevelType w:val="hybridMultilevel"/>
    <w:tmpl w:val="B37ADF82"/>
    <w:lvl w:ilvl="0" w:tplc="67E40F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D6E8E"/>
    <w:multiLevelType w:val="multilevel"/>
    <w:tmpl w:val="07E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3"/>
    <w:rsid w:val="0005227B"/>
    <w:rsid w:val="00080F1E"/>
    <w:rsid w:val="000A54CC"/>
    <w:rsid w:val="00165AE0"/>
    <w:rsid w:val="0040330A"/>
    <w:rsid w:val="0046257C"/>
    <w:rsid w:val="005F33F0"/>
    <w:rsid w:val="006620A3"/>
    <w:rsid w:val="007B0279"/>
    <w:rsid w:val="00871E00"/>
    <w:rsid w:val="0096563F"/>
    <w:rsid w:val="00A210FA"/>
    <w:rsid w:val="00BE0745"/>
    <w:rsid w:val="00C45E9E"/>
    <w:rsid w:val="00E7133A"/>
    <w:rsid w:val="00E73676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64B"/>
  <w15:chartTrackingRefBased/>
  <w15:docId w15:val="{C5C01BC9-E059-4D47-8635-971D4940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0FA"/>
    <w:pPr>
      <w:ind w:left="720"/>
      <w:contextualSpacing/>
    </w:pPr>
  </w:style>
  <w:style w:type="paragraph" w:customStyle="1" w:styleId="c26">
    <w:name w:val="c26"/>
    <w:basedOn w:val="a"/>
    <w:rsid w:val="0046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257C"/>
  </w:style>
  <w:style w:type="character" w:customStyle="1" w:styleId="c29">
    <w:name w:val="c29"/>
    <w:basedOn w:val="a0"/>
    <w:rsid w:val="0046257C"/>
  </w:style>
  <w:style w:type="character" w:customStyle="1" w:styleId="c0">
    <w:name w:val="c0"/>
    <w:basedOn w:val="a0"/>
    <w:rsid w:val="0046257C"/>
  </w:style>
  <w:style w:type="character" w:customStyle="1" w:styleId="c9">
    <w:name w:val="c9"/>
    <w:basedOn w:val="a0"/>
    <w:rsid w:val="0046257C"/>
  </w:style>
  <w:style w:type="character" w:customStyle="1" w:styleId="c2">
    <w:name w:val="c2"/>
    <w:basedOn w:val="a0"/>
    <w:rsid w:val="0046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6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5D1A-22FF-46FA-8A3E-2B225EA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2021-11-22T11:54:00Z</dcterms:created>
  <dcterms:modified xsi:type="dcterms:W3CDTF">2023-03-17T11:09:00Z</dcterms:modified>
</cp:coreProperties>
</file>